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85FB3" w14:textId="4A74A955" w:rsidR="000D6087" w:rsidRPr="00C55931" w:rsidRDefault="000D6087" w:rsidP="00C379D3">
      <w:pPr>
        <w:pStyle w:val="Heading1"/>
        <w:spacing w:before="480"/>
        <w:jc w:val="left"/>
      </w:pPr>
      <w:r w:rsidRPr="00C55931">
        <w:t>Stafford Borough Business Growth Grant</w:t>
      </w:r>
    </w:p>
    <w:p w14:paraId="3D47C621" w14:textId="4E9C9B4B" w:rsidR="000D6087" w:rsidRPr="00C55931" w:rsidRDefault="000D6087" w:rsidP="00C379D3">
      <w:pPr>
        <w:pStyle w:val="Heading1"/>
        <w:spacing w:before="0"/>
        <w:jc w:val="left"/>
      </w:pPr>
      <w:r w:rsidRPr="00C55931">
        <w:t>Subsidy Control Declaration</w:t>
      </w:r>
    </w:p>
    <w:p w14:paraId="0AB01BF3" w14:textId="07130669" w:rsidR="000D6087" w:rsidRPr="00A107CF" w:rsidRDefault="000D6087" w:rsidP="00966493">
      <w:pPr>
        <w:pStyle w:val="Default"/>
        <w:spacing w:before="360" w:after="240"/>
      </w:pPr>
      <w:r w:rsidRPr="00A107CF">
        <w:t xml:space="preserve">As of 4 January 2023, the UK Subsidy Control Act </w:t>
      </w:r>
      <w:r w:rsidR="00A62EB1" w:rsidRPr="00A107CF">
        <w:t xml:space="preserve">2022 </w:t>
      </w:r>
      <w:r w:rsidRPr="00A107CF">
        <w:t xml:space="preserve">came </w:t>
      </w:r>
      <w:r w:rsidR="00A62EB1" w:rsidRPr="00A107CF">
        <w:t xml:space="preserve">fully </w:t>
      </w:r>
      <w:r w:rsidRPr="00A107CF">
        <w:t xml:space="preserve">into force. This replaces the previous arrangements of the Trade </w:t>
      </w:r>
      <w:r w:rsidR="00A107CF">
        <w:t>and</w:t>
      </w:r>
      <w:r w:rsidRPr="00A107CF">
        <w:t xml:space="preserve"> Co-operation Agreement (TCA) and, prior to that, EU State Aid. With the withdrawal from the EU, the EU State Aid regulations no longer apply to the UK (except for some limited exceptions regarding the Northern Ireland Protocol </w:t>
      </w:r>
      <w:r w:rsidR="00A107CF">
        <w:t>and</w:t>
      </w:r>
      <w:r w:rsidRPr="00A107CF">
        <w:t xml:space="preserve"> Structural Funds).</w:t>
      </w:r>
    </w:p>
    <w:p w14:paraId="538379C9" w14:textId="77777777" w:rsidR="000D6087" w:rsidRPr="00A107CF" w:rsidRDefault="000D6087" w:rsidP="00A107CF">
      <w:pPr>
        <w:pStyle w:val="Default"/>
        <w:spacing w:before="240" w:after="240"/>
      </w:pPr>
      <w:r w:rsidRPr="00A107CF">
        <w:t>As a result of the Subsidy Control Act 2022 (“the Act”), any financial assistance from the public sector towards businesses and/or trading operations is strictly controlled.</w:t>
      </w:r>
    </w:p>
    <w:p w14:paraId="4417A35F" w14:textId="7F03E3DC" w:rsidR="000D6087" w:rsidRPr="00A107CF" w:rsidRDefault="000D6087" w:rsidP="00A107CF">
      <w:pPr>
        <w:pStyle w:val="Default"/>
        <w:spacing w:before="240" w:after="240"/>
      </w:pPr>
      <w:r w:rsidRPr="00A107CF">
        <w:t>The Act restricts how the Council can provide grants/financial assistance to businesses/trading operations and imposes strict limits.</w:t>
      </w:r>
    </w:p>
    <w:p w14:paraId="7DFEDFAD" w14:textId="77777777" w:rsidR="000D6087" w:rsidRPr="00A107CF" w:rsidRDefault="000D6087" w:rsidP="00A107CF">
      <w:pPr>
        <w:pStyle w:val="Default"/>
        <w:spacing w:before="240" w:after="240"/>
      </w:pPr>
      <w:r w:rsidRPr="00A107CF">
        <w:t>The Council must consider the subsidy control principles of the Act before making a subsidy. However, the Act allows grants or financial awards of up to £315,000 per enterprise in a three-year period (current and two previous financial years). Financial awards to enterprises up to £315,000 are deemed “Minimum Financial Assistance”.</w:t>
      </w:r>
    </w:p>
    <w:p w14:paraId="392F2850" w14:textId="4B0CF547" w:rsidR="000D6087" w:rsidRPr="00A107CF" w:rsidRDefault="000D6087" w:rsidP="00A107CF">
      <w:pPr>
        <w:pStyle w:val="Default"/>
        <w:spacing w:before="240" w:after="240"/>
      </w:pPr>
      <w:r w:rsidRPr="00A107CF">
        <w:t xml:space="preserve">Applicants are required to complete this declaration </w:t>
      </w:r>
      <w:r w:rsidR="00215E87" w:rsidRPr="00A107CF">
        <w:t>to</w:t>
      </w:r>
      <w:r w:rsidRPr="00A107CF">
        <w:t xml:space="preserve"> make an application for grant funding. As part of the declaration applicants must state the full amount of aid, they have already received from any public source, and in any format, over the last 3 financial years. Please note that this is a change from the requirements of previous regulations. Please be explicit in your explanation of what the aid you received has been used for. You should include financial assistance from all public sources.</w:t>
      </w:r>
    </w:p>
    <w:p w14:paraId="612A61AC" w14:textId="53497CAF" w:rsidR="000D6087" w:rsidRPr="00A107CF" w:rsidRDefault="000D6087" w:rsidP="00A107CF">
      <w:pPr>
        <w:autoSpaceDE w:val="0"/>
        <w:autoSpaceDN w:val="0"/>
        <w:adjustRightInd w:val="0"/>
        <w:rPr>
          <w:rFonts w:cs="Arial"/>
        </w:rPr>
      </w:pPr>
      <w:r w:rsidRPr="00A107CF">
        <w:rPr>
          <w:rFonts w:cs="Arial"/>
        </w:rPr>
        <w:t>The following is not a comprehensive list of the possible forms of aid. However, it should give an indication of the most common forms of aid which you may have been given over the past three years. Potentially, any assistance from a public body might be an aid. Should you have any doubts on this matter, please contact the body from which the assistance was received:</w:t>
      </w:r>
    </w:p>
    <w:p w14:paraId="29AFE933" w14:textId="77777777" w:rsidR="000D6087" w:rsidRPr="00A107CF" w:rsidRDefault="000D6087" w:rsidP="0028140F">
      <w:pPr>
        <w:numPr>
          <w:ilvl w:val="0"/>
          <w:numId w:val="1"/>
        </w:numPr>
        <w:tabs>
          <w:tab w:val="clear" w:pos="1287"/>
        </w:tabs>
        <w:autoSpaceDE w:val="0"/>
        <w:autoSpaceDN w:val="0"/>
        <w:adjustRightInd w:val="0"/>
        <w:ind w:left="360"/>
        <w:rPr>
          <w:rFonts w:cs="Arial"/>
        </w:rPr>
      </w:pPr>
      <w:r w:rsidRPr="00A107CF">
        <w:rPr>
          <w:rFonts w:cs="Arial"/>
        </w:rPr>
        <w:t>Grants from public bodies</w:t>
      </w:r>
    </w:p>
    <w:p w14:paraId="5C92259D" w14:textId="77777777" w:rsidR="000D6087" w:rsidRPr="00A107CF" w:rsidRDefault="000D6087" w:rsidP="0028140F">
      <w:pPr>
        <w:numPr>
          <w:ilvl w:val="0"/>
          <w:numId w:val="1"/>
        </w:numPr>
        <w:tabs>
          <w:tab w:val="clear" w:pos="1287"/>
        </w:tabs>
        <w:autoSpaceDE w:val="0"/>
        <w:autoSpaceDN w:val="0"/>
        <w:adjustRightInd w:val="0"/>
        <w:ind w:left="360"/>
        <w:rPr>
          <w:rFonts w:cs="Arial"/>
        </w:rPr>
      </w:pPr>
      <w:r w:rsidRPr="00A107CF">
        <w:rPr>
          <w:rFonts w:cs="Arial"/>
        </w:rPr>
        <w:t>Loans from public bodies at favourable rates</w:t>
      </w:r>
    </w:p>
    <w:p w14:paraId="6DB9DAF0" w14:textId="12E44472" w:rsidR="000D6087" w:rsidRDefault="000D6087" w:rsidP="0028140F">
      <w:pPr>
        <w:numPr>
          <w:ilvl w:val="0"/>
          <w:numId w:val="1"/>
        </w:numPr>
        <w:tabs>
          <w:tab w:val="clear" w:pos="1287"/>
        </w:tabs>
        <w:autoSpaceDE w:val="0"/>
        <w:autoSpaceDN w:val="0"/>
        <w:adjustRightInd w:val="0"/>
        <w:ind w:left="360"/>
        <w:rPr>
          <w:rFonts w:cs="Arial"/>
        </w:rPr>
      </w:pPr>
      <w:r w:rsidRPr="00A107CF">
        <w:rPr>
          <w:rFonts w:cs="Arial"/>
        </w:rPr>
        <w:t>Loan guarantees from public bodies</w:t>
      </w:r>
    </w:p>
    <w:p w14:paraId="61C8651D" w14:textId="1EADF6DD" w:rsidR="00DD6CED" w:rsidRPr="00A107CF" w:rsidRDefault="00DD6CED" w:rsidP="0028140F">
      <w:pPr>
        <w:numPr>
          <w:ilvl w:val="0"/>
          <w:numId w:val="1"/>
        </w:numPr>
        <w:tabs>
          <w:tab w:val="clear" w:pos="1287"/>
        </w:tabs>
        <w:autoSpaceDE w:val="0"/>
        <w:autoSpaceDN w:val="0"/>
        <w:adjustRightInd w:val="0"/>
        <w:ind w:left="360"/>
        <w:rPr>
          <w:rFonts w:cs="Arial"/>
        </w:rPr>
      </w:pPr>
      <w:r>
        <w:rPr>
          <w:rFonts w:cs="Arial"/>
        </w:rPr>
        <w:t>Business rate relief</w:t>
      </w:r>
    </w:p>
    <w:p w14:paraId="0E112067" w14:textId="77777777" w:rsidR="000D6087" w:rsidRPr="00A107CF" w:rsidRDefault="000D6087" w:rsidP="0028140F">
      <w:pPr>
        <w:numPr>
          <w:ilvl w:val="0"/>
          <w:numId w:val="1"/>
        </w:numPr>
        <w:tabs>
          <w:tab w:val="clear" w:pos="1287"/>
        </w:tabs>
        <w:autoSpaceDE w:val="0"/>
        <w:autoSpaceDN w:val="0"/>
        <w:adjustRightInd w:val="0"/>
        <w:ind w:left="360"/>
        <w:rPr>
          <w:rFonts w:cs="Arial"/>
        </w:rPr>
      </w:pPr>
      <w:r w:rsidRPr="00A107CF">
        <w:rPr>
          <w:rFonts w:cs="Arial"/>
        </w:rPr>
        <w:t>Differential tax benefits</w:t>
      </w:r>
    </w:p>
    <w:p w14:paraId="4214C298" w14:textId="59D889CB" w:rsidR="000D6087" w:rsidRPr="00A107CF" w:rsidRDefault="000D6087" w:rsidP="0028140F">
      <w:pPr>
        <w:numPr>
          <w:ilvl w:val="0"/>
          <w:numId w:val="1"/>
        </w:numPr>
        <w:tabs>
          <w:tab w:val="clear" w:pos="1287"/>
        </w:tabs>
        <w:autoSpaceDE w:val="0"/>
        <w:autoSpaceDN w:val="0"/>
        <w:adjustRightInd w:val="0"/>
        <w:ind w:left="360"/>
        <w:rPr>
          <w:rFonts w:cs="Arial"/>
        </w:rPr>
      </w:pPr>
      <w:r w:rsidRPr="00A107CF">
        <w:rPr>
          <w:rFonts w:cs="Arial"/>
        </w:rPr>
        <w:t>Grants from an investment trust (including charities) which may themselves have received the funds from a public body</w:t>
      </w:r>
    </w:p>
    <w:p w14:paraId="317A1D62" w14:textId="77777777" w:rsidR="000D6087" w:rsidRPr="00A107CF" w:rsidRDefault="000D6087" w:rsidP="0028140F">
      <w:pPr>
        <w:numPr>
          <w:ilvl w:val="0"/>
          <w:numId w:val="1"/>
        </w:numPr>
        <w:tabs>
          <w:tab w:val="clear" w:pos="1287"/>
        </w:tabs>
        <w:autoSpaceDE w:val="0"/>
        <w:autoSpaceDN w:val="0"/>
        <w:adjustRightInd w:val="0"/>
        <w:ind w:left="360"/>
        <w:rPr>
          <w:rFonts w:cs="Arial"/>
        </w:rPr>
      </w:pPr>
      <w:r w:rsidRPr="00A107CF">
        <w:rPr>
          <w:rFonts w:cs="Arial"/>
        </w:rPr>
        <w:t>Grants from a part publicly funded venture capital fund</w:t>
      </w:r>
    </w:p>
    <w:p w14:paraId="34C5FC1D" w14:textId="632B0B2F" w:rsidR="000D6087" w:rsidRPr="00A107CF" w:rsidRDefault="000D6087" w:rsidP="0028140F">
      <w:pPr>
        <w:numPr>
          <w:ilvl w:val="0"/>
          <w:numId w:val="1"/>
        </w:numPr>
        <w:tabs>
          <w:tab w:val="clear" w:pos="1287"/>
        </w:tabs>
        <w:autoSpaceDE w:val="0"/>
        <w:autoSpaceDN w:val="0"/>
        <w:adjustRightInd w:val="0"/>
        <w:ind w:left="360"/>
        <w:rPr>
          <w:rFonts w:cs="Arial"/>
        </w:rPr>
      </w:pPr>
      <w:r w:rsidRPr="00A107CF">
        <w:rPr>
          <w:rFonts w:cs="Arial"/>
        </w:rPr>
        <w:lastRenderedPageBreak/>
        <w:t>Publicly administered funds, even if the funds were originally not public such as the national lottery</w:t>
      </w:r>
    </w:p>
    <w:p w14:paraId="2A65B143" w14:textId="0558ED22" w:rsidR="000D6087" w:rsidRPr="00A107CF" w:rsidRDefault="000D6087" w:rsidP="0028140F">
      <w:pPr>
        <w:numPr>
          <w:ilvl w:val="0"/>
          <w:numId w:val="1"/>
        </w:numPr>
        <w:tabs>
          <w:tab w:val="clear" w:pos="1287"/>
        </w:tabs>
        <w:autoSpaceDE w:val="0"/>
        <w:autoSpaceDN w:val="0"/>
        <w:adjustRightInd w:val="0"/>
        <w:ind w:left="360"/>
        <w:rPr>
          <w:rFonts w:cs="Arial"/>
        </w:rPr>
      </w:pPr>
      <w:r w:rsidRPr="00A107CF">
        <w:rPr>
          <w:rFonts w:cs="Arial"/>
        </w:rPr>
        <w:t>Landfill tax/Purchase of public land or property at a less than market rate</w:t>
      </w:r>
    </w:p>
    <w:p w14:paraId="1A4E312E" w14:textId="77777777" w:rsidR="000D6087" w:rsidRPr="00A107CF" w:rsidRDefault="000D6087" w:rsidP="0028140F">
      <w:pPr>
        <w:numPr>
          <w:ilvl w:val="0"/>
          <w:numId w:val="1"/>
        </w:numPr>
        <w:tabs>
          <w:tab w:val="clear" w:pos="1287"/>
        </w:tabs>
        <w:autoSpaceDE w:val="0"/>
        <w:autoSpaceDN w:val="0"/>
        <w:adjustRightInd w:val="0"/>
        <w:ind w:left="360"/>
        <w:rPr>
          <w:rFonts w:cs="Arial"/>
        </w:rPr>
      </w:pPr>
      <w:r w:rsidRPr="00A107CF">
        <w:rPr>
          <w:rFonts w:cs="Arial"/>
        </w:rPr>
        <w:t>Waiving or deferral of fees or interest normally due to a public body such as the waiving or deferral of rent or waiver of interest normally due on late payment of taxation or other costs to a public body</w:t>
      </w:r>
    </w:p>
    <w:p w14:paraId="44C18362" w14:textId="3F8DE9C6" w:rsidR="000D6087" w:rsidRPr="00A107CF" w:rsidRDefault="000D6087" w:rsidP="0028140F">
      <w:pPr>
        <w:numPr>
          <w:ilvl w:val="0"/>
          <w:numId w:val="1"/>
        </w:numPr>
        <w:tabs>
          <w:tab w:val="clear" w:pos="1287"/>
        </w:tabs>
        <w:autoSpaceDE w:val="0"/>
        <w:autoSpaceDN w:val="0"/>
        <w:adjustRightInd w:val="0"/>
        <w:ind w:left="360"/>
        <w:rPr>
          <w:rFonts w:cs="Arial"/>
        </w:rPr>
      </w:pPr>
      <w:r w:rsidRPr="00A107CF">
        <w:rPr>
          <w:rFonts w:cs="Arial"/>
        </w:rPr>
        <w:t>Monopoly licences or guarantees of market share</w:t>
      </w:r>
    </w:p>
    <w:p w14:paraId="4EDA1FFE" w14:textId="77777777" w:rsidR="000D6087" w:rsidRPr="00A107CF" w:rsidRDefault="000D6087" w:rsidP="0028140F">
      <w:pPr>
        <w:numPr>
          <w:ilvl w:val="0"/>
          <w:numId w:val="1"/>
        </w:numPr>
        <w:tabs>
          <w:tab w:val="clear" w:pos="1287"/>
        </w:tabs>
        <w:autoSpaceDE w:val="0"/>
        <w:autoSpaceDN w:val="0"/>
        <w:adjustRightInd w:val="0"/>
        <w:ind w:left="360"/>
        <w:rPr>
          <w:rFonts w:cs="Arial"/>
        </w:rPr>
      </w:pPr>
      <w:r w:rsidRPr="00A107CF">
        <w:rPr>
          <w:rFonts w:cs="Arial"/>
        </w:rPr>
        <w:t>Advertising via a public channel such as a tourist board or state-owned television</w:t>
      </w:r>
    </w:p>
    <w:p w14:paraId="210A2180" w14:textId="424E2227" w:rsidR="000D6087" w:rsidRPr="00A107CF" w:rsidRDefault="000D6087" w:rsidP="0028140F">
      <w:pPr>
        <w:numPr>
          <w:ilvl w:val="0"/>
          <w:numId w:val="1"/>
        </w:numPr>
        <w:tabs>
          <w:tab w:val="clear" w:pos="1287"/>
        </w:tabs>
        <w:autoSpaceDE w:val="0"/>
        <w:autoSpaceDN w:val="0"/>
        <w:adjustRightInd w:val="0"/>
        <w:ind w:left="360"/>
        <w:rPr>
          <w:rFonts w:cs="Arial"/>
        </w:rPr>
      </w:pPr>
      <w:r w:rsidRPr="00A107CF">
        <w:rPr>
          <w:rFonts w:cs="Arial"/>
        </w:rPr>
        <w:t>Consultancy advice provided either free or at a reduced rate</w:t>
      </w:r>
    </w:p>
    <w:p w14:paraId="1CB3F741" w14:textId="4A81081C" w:rsidR="000D6087" w:rsidRPr="00A107CF" w:rsidRDefault="000D6087" w:rsidP="0028140F">
      <w:pPr>
        <w:numPr>
          <w:ilvl w:val="0"/>
          <w:numId w:val="1"/>
        </w:numPr>
        <w:tabs>
          <w:tab w:val="clear" w:pos="1287"/>
        </w:tabs>
        <w:autoSpaceDE w:val="0"/>
        <w:autoSpaceDN w:val="0"/>
        <w:adjustRightInd w:val="0"/>
        <w:ind w:left="360"/>
        <w:rPr>
          <w:rFonts w:cs="Arial"/>
        </w:rPr>
      </w:pPr>
      <w:r w:rsidRPr="00A107CF">
        <w:rPr>
          <w:rFonts w:cs="Arial"/>
        </w:rPr>
        <w:t>Training provided either free or at a reduced rate</w:t>
      </w:r>
    </w:p>
    <w:p w14:paraId="3F214497" w14:textId="77777777" w:rsidR="000D6087" w:rsidRPr="00A107CF" w:rsidRDefault="000D6087" w:rsidP="0028140F">
      <w:pPr>
        <w:numPr>
          <w:ilvl w:val="0"/>
          <w:numId w:val="1"/>
        </w:numPr>
        <w:tabs>
          <w:tab w:val="clear" w:pos="1287"/>
        </w:tabs>
        <w:autoSpaceDE w:val="0"/>
        <w:autoSpaceDN w:val="0"/>
        <w:adjustRightInd w:val="0"/>
        <w:ind w:left="360"/>
        <w:rPr>
          <w:rFonts w:cs="Arial"/>
        </w:rPr>
      </w:pPr>
      <w:r w:rsidRPr="00A107CF">
        <w:rPr>
          <w:rFonts w:cs="Arial"/>
        </w:rPr>
        <w:t>Aid for investment in environmental projects</w:t>
      </w:r>
    </w:p>
    <w:p w14:paraId="7A5135BC" w14:textId="77777777" w:rsidR="000D6087" w:rsidRPr="00A107CF" w:rsidRDefault="000D6087" w:rsidP="0028140F">
      <w:pPr>
        <w:numPr>
          <w:ilvl w:val="0"/>
          <w:numId w:val="1"/>
        </w:numPr>
        <w:tabs>
          <w:tab w:val="clear" w:pos="1287"/>
        </w:tabs>
        <w:autoSpaceDE w:val="0"/>
        <w:autoSpaceDN w:val="0"/>
        <w:adjustRightInd w:val="0"/>
        <w:ind w:left="360"/>
        <w:rPr>
          <w:rFonts w:cs="Arial"/>
        </w:rPr>
      </w:pPr>
      <w:r w:rsidRPr="00A107CF">
        <w:rPr>
          <w:rFonts w:cs="Arial"/>
        </w:rPr>
        <w:t>Provision of a free or reduced rate feasibility study for research and development or other assistance with research and development</w:t>
      </w:r>
    </w:p>
    <w:p w14:paraId="1887682F" w14:textId="5321011F" w:rsidR="000D6087" w:rsidRPr="00A107CF" w:rsidRDefault="000D6087" w:rsidP="0028140F">
      <w:pPr>
        <w:numPr>
          <w:ilvl w:val="0"/>
          <w:numId w:val="1"/>
        </w:numPr>
        <w:tabs>
          <w:tab w:val="clear" w:pos="1287"/>
        </w:tabs>
        <w:autoSpaceDE w:val="0"/>
        <w:autoSpaceDN w:val="0"/>
        <w:adjustRightInd w:val="0"/>
        <w:ind w:left="360"/>
        <w:rPr>
          <w:rFonts w:cs="Arial"/>
        </w:rPr>
      </w:pPr>
      <w:r w:rsidRPr="00A107CF">
        <w:rPr>
          <w:rFonts w:cs="Arial"/>
        </w:rPr>
        <w:t>Benefiting from the provision of infrastructure where your company/business was pre-identified as a beneficiary</w:t>
      </w:r>
    </w:p>
    <w:p w14:paraId="5FC9C625" w14:textId="4EB62DAF" w:rsidR="000D6087" w:rsidRPr="00A107CF" w:rsidRDefault="000D6087" w:rsidP="00A107CF">
      <w:pPr>
        <w:pStyle w:val="Default"/>
        <w:spacing w:before="240" w:after="240"/>
      </w:pPr>
      <w:r w:rsidRPr="00A107CF">
        <w:t>False declarations will lead to the Council recovering the value of the assistance offered plus interest.</w:t>
      </w:r>
    </w:p>
    <w:p w14:paraId="5AC36EC7" w14:textId="6360791C" w:rsidR="000D6087" w:rsidRDefault="000D6087" w:rsidP="00A107CF">
      <w:pPr>
        <w:autoSpaceDE w:val="0"/>
        <w:autoSpaceDN w:val="0"/>
        <w:adjustRightInd w:val="0"/>
        <w:rPr>
          <w:rFonts w:cs="Arial"/>
        </w:rPr>
      </w:pPr>
      <w:r w:rsidRPr="00A107CF">
        <w:rPr>
          <w:rFonts w:cs="Arial"/>
          <w:b/>
          <w:bCs/>
        </w:rPr>
        <w:t>Please note</w:t>
      </w:r>
      <w:r w:rsidR="00F57030">
        <w:rPr>
          <w:rFonts w:cs="Arial"/>
          <w:b/>
          <w:bCs/>
        </w:rPr>
        <w:t>:</w:t>
      </w:r>
      <w:r w:rsidRPr="00A107CF">
        <w:rPr>
          <w:rFonts w:cs="Arial"/>
          <w:b/>
          <w:bCs/>
        </w:rPr>
        <w:t xml:space="preserve"> </w:t>
      </w:r>
      <w:r w:rsidR="00F57030" w:rsidRPr="00F57030">
        <w:rPr>
          <w:rFonts w:cs="Arial"/>
        </w:rPr>
        <w:t>W</w:t>
      </w:r>
      <w:r w:rsidRPr="00F57030">
        <w:rPr>
          <w:rFonts w:cs="Arial"/>
        </w:rPr>
        <w:t>here a business or company is part of a group, the declaration applies to the group for public sector support within the United Kingdom. Therefore, if you are a member of a group, please fill out the following for all the group entities.</w:t>
      </w:r>
    </w:p>
    <w:p w14:paraId="3768B6F7" w14:textId="733F4018" w:rsidR="00865DD4" w:rsidRPr="00A107CF" w:rsidRDefault="002B0B45" w:rsidP="00A107CF">
      <w:pPr>
        <w:autoSpaceDE w:val="0"/>
        <w:autoSpaceDN w:val="0"/>
        <w:adjustRightInd w:val="0"/>
        <w:rPr>
          <w:rFonts w:cs="Arial"/>
        </w:rPr>
      </w:pPr>
      <w:r>
        <w:rPr>
          <w:rFonts w:cs="Arial"/>
        </w:rPr>
        <w:pict w14:anchorId="5C8AE0F0">
          <v:rect id="_x0000_i1025" style="width:0;height:1.5pt" o:hralign="center" o:hrstd="t" o:hr="t" fillcolor="#a0a0a0" stroked="f"/>
        </w:pict>
      </w:r>
    </w:p>
    <w:p w14:paraId="6F56E647" w14:textId="77777777" w:rsidR="000D6087" w:rsidRPr="00966493" w:rsidRDefault="000D6087" w:rsidP="00CF0592">
      <w:pPr>
        <w:pStyle w:val="Heading2"/>
        <w:pageBreakBefore/>
      </w:pPr>
      <w:r w:rsidRPr="00966493">
        <w:lastRenderedPageBreak/>
        <w:t>The General Data Protection Regulation. GDPR (Regulation (EU) 2016/679)</w:t>
      </w:r>
    </w:p>
    <w:p w14:paraId="1DE204FA" w14:textId="16358B3D" w:rsidR="000D6087" w:rsidRPr="00A107CF" w:rsidRDefault="000D6087" w:rsidP="00A107CF">
      <w:pPr>
        <w:autoSpaceDE w:val="0"/>
        <w:autoSpaceDN w:val="0"/>
        <w:adjustRightInd w:val="0"/>
        <w:rPr>
          <w:rFonts w:cs="Arial"/>
        </w:rPr>
      </w:pPr>
      <w:bookmarkStart w:id="0" w:name="_Hlk121752012"/>
      <w:r w:rsidRPr="00A107CF">
        <w:rPr>
          <w:rFonts w:cs="Arial"/>
        </w:rPr>
        <w:t xml:space="preserve">At </w:t>
      </w:r>
      <w:r w:rsidR="004B2CD0" w:rsidRPr="00A107CF">
        <w:rPr>
          <w:rFonts w:cs="Arial"/>
        </w:rPr>
        <w:t>Stafford Borough</w:t>
      </w:r>
      <w:r w:rsidRPr="00A107CF">
        <w:rPr>
          <w:rFonts w:cs="Arial"/>
        </w:rPr>
        <w:t xml:space="preserve"> Council we take your privacy seriously and the Council is the data controller. We will only use your personal information to process and determine your application for the </w:t>
      </w:r>
      <w:r w:rsidR="004B2CD0" w:rsidRPr="00A107CF">
        <w:rPr>
          <w:rFonts w:cs="Arial"/>
        </w:rPr>
        <w:t>Stafford Borough Business Growth Grant</w:t>
      </w:r>
      <w:r w:rsidRPr="00A107CF">
        <w:rPr>
          <w:rFonts w:cs="Arial"/>
        </w:rPr>
        <w:t xml:space="preserve"> funding which is administered by the Council and will share your application form and data with other departments in the Council as part of our due diligence processes and externally with the nominated representative on the independent appraisal panel.</w:t>
      </w:r>
    </w:p>
    <w:p w14:paraId="42016CB9" w14:textId="41C21BED" w:rsidR="000D6087" w:rsidRPr="00A107CF" w:rsidRDefault="000D6087" w:rsidP="00A107CF">
      <w:pPr>
        <w:autoSpaceDE w:val="0"/>
        <w:autoSpaceDN w:val="0"/>
        <w:adjustRightInd w:val="0"/>
        <w:rPr>
          <w:rFonts w:cs="Arial"/>
        </w:rPr>
      </w:pPr>
      <w:r w:rsidRPr="00A107CF">
        <w:rPr>
          <w:rFonts w:cs="Arial"/>
        </w:rPr>
        <w:t>Information you supply to us via email will be dealt with in line with data protection legislation. We will use your information to enable us to fulfil our duties in relation to your enquiry.</w:t>
      </w:r>
    </w:p>
    <w:p w14:paraId="74499315" w14:textId="14CB0C53" w:rsidR="000D6087" w:rsidRDefault="000D6087" w:rsidP="00CF0592">
      <w:pPr>
        <w:rPr>
          <w:rFonts w:cs="Arial"/>
        </w:rPr>
      </w:pPr>
      <w:r w:rsidRPr="00A107CF">
        <w:rPr>
          <w:rFonts w:cs="Arial"/>
        </w:rPr>
        <w:t xml:space="preserve">For more information on your data protection rights relating to the service to which your email relates, </w:t>
      </w:r>
      <w:r w:rsidR="008275AD" w:rsidRPr="00A107CF">
        <w:rPr>
          <w:rFonts w:cs="Arial"/>
        </w:rPr>
        <w:t>go to:</w:t>
      </w:r>
    </w:p>
    <w:p w14:paraId="01DDCF37" w14:textId="3029FC72" w:rsidR="00A107CF" w:rsidRPr="00A107CF" w:rsidRDefault="00A107CF" w:rsidP="00A107CF">
      <w:pPr>
        <w:rPr>
          <w:rFonts w:cs="Arial"/>
        </w:rPr>
      </w:pPr>
      <w:hyperlink r:id="rId7" w:history="1">
        <w:r w:rsidRPr="00A107CF">
          <w:rPr>
            <w:rStyle w:val="Hyperlink"/>
            <w:rFonts w:cs="Arial"/>
          </w:rPr>
          <w:t>www.staffordbc.gov.uk/business-grant-applications-privacy-notice</w:t>
        </w:r>
      </w:hyperlink>
    </w:p>
    <w:p w14:paraId="2219E406" w14:textId="3E038391" w:rsidR="000D6087" w:rsidRPr="00A107CF" w:rsidRDefault="000D6087" w:rsidP="00A107CF">
      <w:pPr>
        <w:autoSpaceDE w:val="0"/>
        <w:autoSpaceDN w:val="0"/>
        <w:adjustRightInd w:val="0"/>
        <w:rPr>
          <w:rFonts w:cs="Arial"/>
        </w:rPr>
      </w:pPr>
      <w:r w:rsidRPr="00A107CF">
        <w:rPr>
          <w:rFonts w:cs="Arial"/>
        </w:rPr>
        <w:t>Under the General Data Protection Regulation (GDPR), we are committed to protecting your personal data and processing it in a transparent and secure manner. When you provide your data as part of a grant application, we ensure that it is used only for the specific purposes outlined in the application, such as evaluating your eligibility and the potential impact of your project. We collect and process data lawfully, ensuring it is accurate, up-to-date, and necessary for the evaluation process. Your data will not be shared with third parties unless required for the fulfilment of the grant or as legally required.</w:t>
      </w:r>
    </w:p>
    <w:p w14:paraId="08016B6E" w14:textId="5D5CAE53" w:rsidR="000D6087" w:rsidRPr="00A107CF" w:rsidRDefault="000D6087" w:rsidP="00A107CF">
      <w:pPr>
        <w:autoSpaceDE w:val="0"/>
        <w:autoSpaceDN w:val="0"/>
        <w:adjustRightInd w:val="0"/>
        <w:rPr>
          <w:rFonts w:cs="Arial"/>
        </w:rPr>
      </w:pPr>
      <w:r w:rsidRPr="00A107CF">
        <w:rPr>
          <w:rFonts w:cs="Arial"/>
        </w:rPr>
        <w:t>We will keep you informed by the means of our monthly newsletter of any future upcoming grant or business support schemes, which we believe will be of interest to you. You have the right to opt out at any time and the right to access, correct, or delete your personal data at any time.</w:t>
      </w:r>
    </w:p>
    <w:p w14:paraId="72AE3D4A" w14:textId="77777777" w:rsidR="000D6087" w:rsidRPr="00A107CF" w:rsidRDefault="000D6087" w:rsidP="00A107CF">
      <w:pPr>
        <w:autoSpaceDE w:val="0"/>
        <w:autoSpaceDN w:val="0"/>
        <w:adjustRightInd w:val="0"/>
        <w:rPr>
          <w:rFonts w:cs="Arial"/>
        </w:rPr>
      </w:pPr>
      <w:r w:rsidRPr="00A107CF">
        <w:rPr>
          <w:rFonts w:cs="Arial"/>
        </w:rPr>
        <w:t>We implement appropriate security measures to protect your data and ensure its confidentiality. If you have any concerns regarding how your data is processed, you can contact us directly for clarification or to exercise your rights under GDPR.</w:t>
      </w:r>
    </w:p>
    <w:p w14:paraId="3584AF96" w14:textId="479FED3A" w:rsidR="000D6087" w:rsidRDefault="000D6087" w:rsidP="00A107CF">
      <w:pPr>
        <w:autoSpaceDE w:val="0"/>
        <w:autoSpaceDN w:val="0"/>
        <w:adjustRightInd w:val="0"/>
        <w:rPr>
          <w:rFonts w:cs="Arial"/>
        </w:rPr>
      </w:pPr>
      <w:r w:rsidRPr="00A107CF">
        <w:rPr>
          <w:rFonts w:cs="Arial"/>
        </w:rPr>
        <w:t>Applicants should also note that, under section 33 of the Subsidy Control Act 2022, the Council is required to provide details of any awards/subsidies over the value of £100,000, including awards for Discretionary Business Rate Relief, on the National Transparency Database. The Council must include details of the name of the beneficiary of the award, and the amount of the award/subsidy.</w:t>
      </w:r>
    </w:p>
    <w:p w14:paraId="0B63B710" w14:textId="4EBAFEE4" w:rsidR="00865DD4" w:rsidRPr="00A107CF" w:rsidRDefault="002B0B45" w:rsidP="00A107CF">
      <w:pPr>
        <w:autoSpaceDE w:val="0"/>
        <w:autoSpaceDN w:val="0"/>
        <w:adjustRightInd w:val="0"/>
        <w:rPr>
          <w:rFonts w:cs="Arial"/>
        </w:rPr>
      </w:pPr>
      <w:r>
        <w:rPr>
          <w:rFonts w:cs="Arial"/>
        </w:rPr>
        <w:pict w14:anchorId="649BF962">
          <v:rect id="_x0000_i1026" style="width:0;height:1.5pt" o:hralign="center" o:hrstd="t" o:hr="t" fillcolor="#a0a0a0" stroked="f"/>
        </w:pict>
      </w:r>
    </w:p>
    <w:bookmarkEnd w:id="0"/>
    <w:p w14:paraId="61B2DC57" w14:textId="5ECF1293" w:rsidR="000D6087" w:rsidRPr="00A107CF" w:rsidRDefault="00CD1E1A" w:rsidP="00865DD4">
      <w:pPr>
        <w:pStyle w:val="Heading2"/>
        <w:pageBreakBefore/>
        <w:spacing w:before="480"/>
      </w:pPr>
      <w:r w:rsidRPr="00A107CF">
        <w:lastRenderedPageBreak/>
        <w:t>Declaration</w:t>
      </w:r>
    </w:p>
    <w:p w14:paraId="360E60AB" w14:textId="40A6C29E" w:rsidR="000D6087" w:rsidRPr="00A107CF" w:rsidRDefault="000D6087" w:rsidP="00A107CF">
      <w:pPr>
        <w:autoSpaceDE w:val="0"/>
        <w:autoSpaceDN w:val="0"/>
        <w:adjustRightInd w:val="0"/>
        <w:rPr>
          <w:rFonts w:cs="Arial"/>
        </w:rPr>
      </w:pPr>
      <w:r w:rsidRPr="00A107CF">
        <w:rPr>
          <w:rFonts w:cs="Arial"/>
        </w:rPr>
        <w:t xml:space="preserve">I declare that the amount of </w:t>
      </w:r>
      <w:r w:rsidR="004B2CD0" w:rsidRPr="00A107CF">
        <w:rPr>
          <w:rFonts w:cs="Arial"/>
        </w:rPr>
        <w:t xml:space="preserve">public subsidy </w:t>
      </w:r>
      <w:r w:rsidRPr="00A107CF">
        <w:rPr>
          <w:rFonts w:cs="Arial"/>
        </w:rPr>
        <w:t>aid or financial assistance received by the company/business over the last three years was: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1424"/>
        <w:gridCol w:w="2126"/>
        <w:gridCol w:w="1632"/>
        <w:gridCol w:w="2238"/>
      </w:tblGrid>
      <w:tr w:rsidR="00CD1E1A" w:rsidRPr="00CD1E1A" w14:paraId="6378DC86" w14:textId="77777777" w:rsidTr="00B42376">
        <w:tc>
          <w:tcPr>
            <w:tcW w:w="2115" w:type="dxa"/>
            <w:shd w:val="clear" w:color="auto" w:fill="auto"/>
          </w:tcPr>
          <w:p w14:paraId="7FC61717" w14:textId="77777777" w:rsidR="00CD1E1A" w:rsidRPr="00CD1E1A" w:rsidRDefault="00CD1E1A" w:rsidP="00CD1E1A">
            <w:pPr>
              <w:autoSpaceDE w:val="0"/>
              <w:autoSpaceDN w:val="0"/>
              <w:adjustRightInd w:val="0"/>
              <w:rPr>
                <w:rFonts w:cs="Arial"/>
                <w:bCs/>
              </w:rPr>
            </w:pPr>
            <w:r w:rsidRPr="00CD1E1A">
              <w:rPr>
                <w:rFonts w:cs="Arial"/>
                <w:bCs/>
              </w:rPr>
              <w:t>Year and date aid was granted</w:t>
            </w:r>
          </w:p>
        </w:tc>
        <w:tc>
          <w:tcPr>
            <w:tcW w:w="1424" w:type="dxa"/>
            <w:shd w:val="clear" w:color="auto" w:fill="auto"/>
          </w:tcPr>
          <w:p w14:paraId="6D70CD1B" w14:textId="77777777" w:rsidR="00CD1E1A" w:rsidRPr="00CD1E1A" w:rsidRDefault="00CD1E1A" w:rsidP="00CD1E1A">
            <w:pPr>
              <w:autoSpaceDE w:val="0"/>
              <w:autoSpaceDN w:val="0"/>
              <w:adjustRightInd w:val="0"/>
              <w:rPr>
                <w:rFonts w:cs="Arial"/>
                <w:bCs/>
              </w:rPr>
            </w:pPr>
            <w:r w:rsidRPr="00CD1E1A">
              <w:rPr>
                <w:rFonts w:cs="Arial"/>
                <w:bCs/>
              </w:rPr>
              <w:t>Value of the aid</w:t>
            </w:r>
          </w:p>
        </w:tc>
        <w:tc>
          <w:tcPr>
            <w:tcW w:w="2126" w:type="dxa"/>
            <w:shd w:val="clear" w:color="auto" w:fill="auto"/>
          </w:tcPr>
          <w:p w14:paraId="1B797979" w14:textId="77777777" w:rsidR="00CD1E1A" w:rsidRPr="00CD1E1A" w:rsidRDefault="00CD1E1A" w:rsidP="00CD1E1A">
            <w:pPr>
              <w:autoSpaceDE w:val="0"/>
              <w:autoSpaceDN w:val="0"/>
              <w:adjustRightInd w:val="0"/>
              <w:rPr>
                <w:rFonts w:cs="Arial"/>
                <w:bCs/>
              </w:rPr>
            </w:pPr>
            <w:r w:rsidRPr="00CD1E1A">
              <w:rPr>
                <w:rFonts w:cs="Arial"/>
                <w:bCs/>
              </w:rPr>
              <w:t>Which funding scheme did you receive the funds from?</w:t>
            </w:r>
          </w:p>
        </w:tc>
        <w:tc>
          <w:tcPr>
            <w:tcW w:w="1632" w:type="dxa"/>
            <w:shd w:val="clear" w:color="auto" w:fill="auto"/>
          </w:tcPr>
          <w:p w14:paraId="1E35E9C1" w14:textId="77777777" w:rsidR="00CD1E1A" w:rsidRPr="00CD1E1A" w:rsidRDefault="00CD1E1A" w:rsidP="00CD1E1A">
            <w:pPr>
              <w:autoSpaceDE w:val="0"/>
              <w:autoSpaceDN w:val="0"/>
              <w:adjustRightInd w:val="0"/>
              <w:rPr>
                <w:rFonts w:cs="Arial"/>
                <w:bCs/>
              </w:rPr>
            </w:pPr>
            <w:r w:rsidRPr="00CD1E1A">
              <w:rPr>
                <w:rFonts w:cs="Arial"/>
                <w:bCs/>
              </w:rPr>
              <w:t>What activity or item was the aid given for?</w:t>
            </w:r>
          </w:p>
        </w:tc>
        <w:tc>
          <w:tcPr>
            <w:tcW w:w="2238" w:type="dxa"/>
            <w:shd w:val="clear" w:color="auto" w:fill="auto"/>
          </w:tcPr>
          <w:p w14:paraId="15555FF1" w14:textId="77777777" w:rsidR="00CD1E1A" w:rsidRPr="00CD1E1A" w:rsidRDefault="00CD1E1A" w:rsidP="00CD1E1A">
            <w:pPr>
              <w:autoSpaceDE w:val="0"/>
              <w:autoSpaceDN w:val="0"/>
              <w:adjustRightInd w:val="0"/>
              <w:rPr>
                <w:rFonts w:cs="Arial"/>
                <w:bCs/>
              </w:rPr>
            </w:pPr>
            <w:r w:rsidRPr="00CD1E1A">
              <w:rPr>
                <w:rFonts w:cs="Arial"/>
                <w:bCs/>
              </w:rPr>
              <w:t>Was it under a notified scheme or block exemption?</w:t>
            </w:r>
          </w:p>
          <w:p w14:paraId="074E5754" w14:textId="77777777" w:rsidR="00CD1E1A" w:rsidRPr="00CD1E1A" w:rsidRDefault="00CD1E1A" w:rsidP="00CD1E1A">
            <w:pPr>
              <w:autoSpaceDE w:val="0"/>
              <w:autoSpaceDN w:val="0"/>
              <w:adjustRightInd w:val="0"/>
              <w:rPr>
                <w:rFonts w:cs="Arial"/>
                <w:bCs/>
              </w:rPr>
            </w:pPr>
            <w:r w:rsidRPr="00CD1E1A">
              <w:rPr>
                <w:rFonts w:cs="Arial"/>
                <w:bCs/>
              </w:rPr>
              <w:t>Please State below</w:t>
            </w:r>
          </w:p>
        </w:tc>
      </w:tr>
      <w:tr w:rsidR="00CD1E1A" w:rsidRPr="00CD1E1A" w14:paraId="3929B795" w14:textId="77777777" w:rsidTr="00B42376">
        <w:tc>
          <w:tcPr>
            <w:tcW w:w="2115" w:type="dxa"/>
            <w:shd w:val="clear" w:color="auto" w:fill="auto"/>
          </w:tcPr>
          <w:p w14:paraId="2EB0E48F" w14:textId="77777777" w:rsidR="00CD1E1A" w:rsidRPr="00CD1E1A" w:rsidRDefault="00CD1E1A" w:rsidP="00CD1E1A">
            <w:pPr>
              <w:autoSpaceDE w:val="0"/>
              <w:autoSpaceDN w:val="0"/>
              <w:adjustRightInd w:val="0"/>
              <w:spacing w:before="120" w:after="120"/>
              <w:rPr>
                <w:rFonts w:cs="Arial"/>
                <w:bCs/>
              </w:rPr>
            </w:pPr>
            <w:r w:rsidRPr="00CD1E1A">
              <w:rPr>
                <w:rFonts w:cs="Arial"/>
                <w:bCs/>
              </w:rPr>
              <w:t xml:space="preserve">Date: </w:t>
            </w:r>
            <w:r w:rsidRPr="00CD1E1A">
              <w:rPr>
                <w:rFonts w:cs="Arial"/>
                <w:bCs/>
              </w:rPr>
              <w:fldChar w:fldCharType="begin">
                <w:ffData>
                  <w:name w:val="Text1"/>
                  <w:enabled/>
                  <w:calcOnExit w:val="0"/>
                  <w:textInput/>
                </w:ffData>
              </w:fldChar>
            </w:r>
            <w:r w:rsidRPr="00CD1E1A">
              <w:rPr>
                <w:rFonts w:cs="Arial"/>
                <w:bCs/>
              </w:rPr>
              <w:instrText xml:space="preserve"> FORMTEXT </w:instrText>
            </w:r>
            <w:r w:rsidRPr="00CD1E1A">
              <w:rPr>
                <w:rFonts w:cs="Arial"/>
                <w:bCs/>
              </w:rPr>
            </w:r>
            <w:r w:rsidRPr="00CD1E1A">
              <w:rPr>
                <w:rFonts w:cs="Arial"/>
                <w:bCs/>
              </w:rPr>
              <w:fldChar w:fldCharType="separate"/>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rPr>
              <w:fldChar w:fldCharType="end"/>
            </w:r>
          </w:p>
          <w:p w14:paraId="533D20A8" w14:textId="77777777" w:rsidR="00CD1E1A" w:rsidRPr="00CD1E1A" w:rsidRDefault="00CD1E1A" w:rsidP="00CD1E1A">
            <w:pPr>
              <w:autoSpaceDE w:val="0"/>
              <w:autoSpaceDN w:val="0"/>
              <w:adjustRightInd w:val="0"/>
              <w:spacing w:before="120" w:after="120"/>
              <w:rPr>
                <w:rFonts w:cs="Arial"/>
                <w:bCs/>
              </w:rPr>
            </w:pPr>
            <w:r w:rsidRPr="00CD1E1A">
              <w:rPr>
                <w:rFonts w:cs="Arial"/>
                <w:bCs/>
              </w:rPr>
              <w:t>Year 2022</w:t>
            </w:r>
          </w:p>
        </w:tc>
        <w:tc>
          <w:tcPr>
            <w:tcW w:w="1424" w:type="dxa"/>
            <w:shd w:val="clear" w:color="auto" w:fill="auto"/>
          </w:tcPr>
          <w:p w14:paraId="6B1ABDA5" w14:textId="77777777" w:rsidR="00CD1E1A" w:rsidRPr="00CD1E1A" w:rsidRDefault="00CD1E1A" w:rsidP="00CD1E1A">
            <w:pPr>
              <w:autoSpaceDE w:val="0"/>
              <w:autoSpaceDN w:val="0"/>
              <w:adjustRightInd w:val="0"/>
              <w:spacing w:before="120" w:after="120"/>
              <w:rPr>
                <w:rFonts w:cs="Arial"/>
                <w:bCs/>
              </w:rPr>
            </w:pPr>
            <w:r w:rsidRPr="00CD1E1A">
              <w:rPr>
                <w:rFonts w:cs="Arial"/>
                <w:bCs/>
              </w:rPr>
              <w:fldChar w:fldCharType="begin">
                <w:ffData>
                  <w:name w:val="Text1"/>
                  <w:enabled/>
                  <w:calcOnExit w:val="0"/>
                  <w:textInput/>
                </w:ffData>
              </w:fldChar>
            </w:r>
            <w:bookmarkStart w:id="1" w:name="Text1"/>
            <w:r w:rsidRPr="00CD1E1A">
              <w:rPr>
                <w:rFonts w:cs="Arial"/>
                <w:bCs/>
              </w:rPr>
              <w:instrText xml:space="preserve"> FORMTEXT </w:instrText>
            </w:r>
            <w:r w:rsidRPr="00CD1E1A">
              <w:rPr>
                <w:rFonts w:cs="Arial"/>
                <w:bCs/>
              </w:rPr>
            </w:r>
            <w:r w:rsidRPr="00CD1E1A">
              <w:rPr>
                <w:rFonts w:cs="Arial"/>
                <w:bCs/>
              </w:rPr>
              <w:fldChar w:fldCharType="separate"/>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rPr>
              <w:fldChar w:fldCharType="end"/>
            </w:r>
            <w:bookmarkEnd w:id="1"/>
          </w:p>
        </w:tc>
        <w:tc>
          <w:tcPr>
            <w:tcW w:w="2126" w:type="dxa"/>
            <w:shd w:val="clear" w:color="auto" w:fill="auto"/>
          </w:tcPr>
          <w:p w14:paraId="7BEA635D" w14:textId="77777777" w:rsidR="00CD1E1A" w:rsidRPr="00CD1E1A" w:rsidRDefault="00CD1E1A" w:rsidP="00CD1E1A">
            <w:pPr>
              <w:autoSpaceDE w:val="0"/>
              <w:autoSpaceDN w:val="0"/>
              <w:adjustRightInd w:val="0"/>
              <w:spacing w:before="120" w:after="120"/>
              <w:rPr>
                <w:rFonts w:cs="Arial"/>
                <w:bCs/>
              </w:rPr>
            </w:pPr>
            <w:r w:rsidRPr="00CD1E1A">
              <w:rPr>
                <w:rFonts w:cs="Arial"/>
                <w:bCs/>
              </w:rPr>
              <w:fldChar w:fldCharType="begin">
                <w:ffData>
                  <w:name w:val="Text2"/>
                  <w:enabled/>
                  <w:calcOnExit w:val="0"/>
                  <w:textInput/>
                </w:ffData>
              </w:fldChar>
            </w:r>
            <w:bookmarkStart w:id="2" w:name="Text2"/>
            <w:r w:rsidRPr="00CD1E1A">
              <w:rPr>
                <w:rFonts w:cs="Arial"/>
                <w:bCs/>
              </w:rPr>
              <w:instrText xml:space="preserve"> FORMTEXT </w:instrText>
            </w:r>
            <w:r w:rsidRPr="00CD1E1A">
              <w:rPr>
                <w:rFonts w:cs="Arial"/>
                <w:bCs/>
              </w:rPr>
            </w:r>
            <w:r w:rsidRPr="00CD1E1A">
              <w:rPr>
                <w:rFonts w:cs="Arial"/>
                <w:bCs/>
              </w:rPr>
              <w:fldChar w:fldCharType="separate"/>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rPr>
              <w:fldChar w:fldCharType="end"/>
            </w:r>
            <w:bookmarkEnd w:id="2"/>
          </w:p>
        </w:tc>
        <w:tc>
          <w:tcPr>
            <w:tcW w:w="1632" w:type="dxa"/>
            <w:shd w:val="clear" w:color="auto" w:fill="auto"/>
          </w:tcPr>
          <w:p w14:paraId="69F2F3DF" w14:textId="77777777" w:rsidR="00CD1E1A" w:rsidRPr="00CD1E1A" w:rsidRDefault="00CD1E1A" w:rsidP="00CD1E1A">
            <w:pPr>
              <w:autoSpaceDE w:val="0"/>
              <w:autoSpaceDN w:val="0"/>
              <w:adjustRightInd w:val="0"/>
              <w:spacing w:before="120" w:after="120"/>
              <w:rPr>
                <w:rFonts w:cs="Arial"/>
                <w:bCs/>
              </w:rPr>
            </w:pPr>
            <w:r w:rsidRPr="00CD1E1A">
              <w:rPr>
                <w:rFonts w:cs="Arial"/>
                <w:bCs/>
              </w:rPr>
              <w:fldChar w:fldCharType="begin">
                <w:ffData>
                  <w:name w:val="Text2"/>
                  <w:enabled/>
                  <w:calcOnExit w:val="0"/>
                  <w:textInput/>
                </w:ffData>
              </w:fldChar>
            </w:r>
            <w:r w:rsidRPr="00CD1E1A">
              <w:rPr>
                <w:rFonts w:cs="Arial"/>
                <w:bCs/>
              </w:rPr>
              <w:instrText xml:space="preserve"> FORMTEXT </w:instrText>
            </w:r>
            <w:r w:rsidRPr="00CD1E1A">
              <w:rPr>
                <w:rFonts w:cs="Arial"/>
                <w:bCs/>
              </w:rPr>
            </w:r>
            <w:r w:rsidRPr="00CD1E1A">
              <w:rPr>
                <w:rFonts w:cs="Arial"/>
                <w:bCs/>
              </w:rPr>
              <w:fldChar w:fldCharType="separate"/>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rPr>
              <w:fldChar w:fldCharType="end"/>
            </w:r>
          </w:p>
        </w:tc>
        <w:tc>
          <w:tcPr>
            <w:tcW w:w="2238" w:type="dxa"/>
            <w:shd w:val="clear" w:color="auto" w:fill="auto"/>
          </w:tcPr>
          <w:p w14:paraId="2882B36A" w14:textId="77777777" w:rsidR="00CD1E1A" w:rsidRPr="00CD1E1A" w:rsidRDefault="00CD1E1A" w:rsidP="00CD1E1A">
            <w:pPr>
              <w:autoSpaceDE w:val="0"/>
              <w:autoSpaceDN w:val="0"/>
              <w:adjustRightInd w:val="0"/>
              <w:spacing w:before="120" w:after="120"/>
              <w:rPr>
                <w:rFonts w:cs="Arial"/>
                <w:bCs/>
              </w:rPr>
            </w:pPr>
            <w:r w:rsidRPr="00CD1E1A">
              <w:rPr>
                <w:rFonts w:cs="Arial"/>
                <w:bCs/>
              </w:rPr>
              <w:fldChar w:fldCharType="begin">
                <w:ffData>
                  <w:name w:val="Text2"/>
                  <w:enabled/>
                  <w:calcOnExit w:val="0"/>
                  <w:textInput/>
                </w:ffData>
              </w:fldChar>
            </w:r>
            <w:r w:rsidRPr="00CD1E1A">
              <w:rPr>
                <w:rFonts w:cs="Arial"/>
                <w:bCs/>
              </w:rPr>
              <w:instrText xml:space="preserve"> FORMTEXT </w:instrText>
            </w:r>
            <w:r w:rsidRPr="00CD1E1A">
              <w:rPr>
                <w:rFonts w:cs="Arial"/>
                <w:bCs/>
              </w:rPr>
            </w:r>
            <w:r w:rsidRPr="00CD1E1A">
              <w:rPr>
                <w:rFonts w:cs="Arial"/>
                <w:bCs/>
              </w:rPr>
              <w:fldChar w:fldCharType="separate"/>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rPr>
              <w:fldChar w:fldCharType="end"/>
            </w:r>
          </w:p>
        </w:tc>
      </w:tr>
      <w:tr w:rsidR="00CD1E1A" w:rsidRPr="00CD1E1A" w14:paraId="528B7DB9" w14:textId="77777777" w:rsidTr="00B42376">
        <w:tc>
          <w:tcPr>
            <w:tcW w:w="2115" w:type="dxa"/>
            <w:shd w:val="clear" w:color="auto" w:fill="auto"/>
            <w:vAlign w:val="center"/>
          </w:tcPr>
          <w:p w14:paraId="1074B350" w14:textId="77777777" w:rsidR="00CD1E1A" w:rsidRPr="00CD1E1A" w:rsidRDefault="00CD1E1A" w:rsidP="00CD1E1A">
            <w:pPr>
              <w:autoSpaceDE w:val="0"/>
              <w:autoSpaceDN w:val="0"/>
              <w:adjustRightInd w:val="0"/>
              <w:spacing w:before="120" w:after="120"/>
              <w:jc w:val="both"/>
              <w:rPr>
                <w:rFonts w:cs="Arial"/>
              </w:rPr>
            </w:pPr>
            <w:r w:rsidRPr="00CD1E1A">
              <w:rPr>
                <w:rFonts w:cs="Arial"/>
              </w:rPr>
              <w:t xml:space="preserve">Date: </w:t>
            </w:r>
            <w:r w:rsidRPr="00CD1E1A">
              <w:rPr>
                <w:rFonts w:cs="Arial"/>
                <w:bCs/>
              </w:rPr>
              <w:fldChar w:fldCharType="begin">
                <w:ffData>
                  <w:name w:val="Text1"/>
                  <w:enabled/>
                  <w:calcOnExit w:val="0"/>
                  <w:textInput/>
                </w:ffData>
              </w:fldChar>
            </w:r>
            <w:r w:rsidRPr="00CD1E1A">
              <w:rPr>
                <w:rFonts w:cs="Arial"/>
                <w:bCs/>
              </w:rPr>
              <w:instrText xml:space="preserve"> FORMTEXT </w:instrText>
            </w:r>
            <w:r w:rsidRPr="00CD1E1A">
              <w:rPr>
                <w:rFonts w:cs="Arial"/>
                <w:bCs/>
              </w:rPr>
            </w:r>
            <w:r w:rsidRPr="00CD1E1A">
              <w:rPr>
                <w:rFonts w:cs="Arial"/>
                <w:bCs/>
              </w:rPr>
              <w:fldChar w:fldCharType="separate"/>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rPr>
              <w:fldChar w:fldCharType="end"/>
            </w:r>
          </w:p>
          <w:p w14:paraId="680FB1EB" w14:textId="77777777" w:rsidR="00CD1E1A" w:rsidRPr="00CD1E1A" w:rsidRDefault="00CD1E1A" w:rsidP="00CD1E1A">
            <w:pPr>
              <w:autoSpaceDE w:val="0"/>
              <w:autoSpaceDN w:val="0"/>
              <w:adjustRightInd w:val="0"/>
              <w:spacing w:before="120" w:after="120"/>
              <w:jc w:val="both"/>
              <w:rPr>
                <w:rFonts w:cs="Arial"/>
              </w:rPr>
            </w:pPr>
            <w:r w:rsidRPr="00CD1E1A">
              <w:rPr>
                <w:rFonts w:cs="Arial"/>
              </w:rPr>
              <w:t>Year 2023</w:t>
            </w:r>
          </w:p>
        </w:tc>
        <w:tc>
          <w:tcPr>
            <w:tcW w:w="1424" w:type="dxa"/>
            <w:shd w:val="clear" w:color="auto" w:fill="auto"/>
            <w:vAlign w:val="center"/>
          </w:tcPr>
          <w:p w14:paraId="3D296481" w14:textId="77777777" w:rsidR="00CD1E1A" w:rsidRPr="00CD1E1A" w:rsidRDefault="00CD1E1A" w:rsidP="00CD1E1A">
            <w:pPr>
              <w:autoSpaceDE w:val="0"/>
              <w:autoSpaceDN w:val="0"/>
              <w:adjustRightInd w:val="0"/>
              <w:spacing w:before="120" w:after="120"/>
              <w:rPr>
                <w:rFonts w:cs="Arial"/>
              </w:rPr>
            </w:pPr>
            <w:r w:rsidRPr="00CD1E1A">
              <w:rPr>
                <w:rFonts w:cs="Arial"/>
                <w:bCs/>
              </w:rPr>
              <w:fldChar w:fldCharType="begin">
                <w:ffData>
                  <w:name w:val="Text2"/>
                  <w:enabled/>
                  <w:calcOnExit w:val="0"/>
                  <w:textInput/>
                </w:ffData>
              </w:fldChar>
            </w:r>
            <w:r w:rsidRPr="00CD1E1A">
              <w:rPr>
                <w:rFonts w:cs="Arial"/>
                <w:bCs/>
              </w:rPr>
              <w:instrText xml:space="preserve"> FORMTEXT </w:instrText>
            </w:r>
            <w:r w:rsidRPr="00CD1E1A">
              <w:rPr>
                <w:rFonts w:cs="Arial"/>
                <w:bCs/>
              </w:rPr>
            </w:r>
            <w:r w:rsidRPr="00CD1E1A">
              <w:rPr>
                <w:rFonts w:cs="Arial"/>
                <w:bCs/>
              </w:rPr>
              <w:fldChar w:fldCharType="separate"/>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rPr>
              <w:fldChar w:fldCharType="end"/>
            </w:r>
          </w:p>
        </w:tc>
        <w:tc>
          <w:tcPr>
            <w:tcW w:w="2126" w:type="dxa"/>
            <w:shd w:val="clear" w:color="auto" w:fill="auto"/>
            <w:vAlign w:val="center"/>
          </w:tcPr>
          <w:p w14:paraId="7801846C" w14:textId="77777777" w:rsidR="00CD1E1A" w:rsidRPr="00CD1E1A" w:rsidRDefault="00CD1E1A" w:rsidP="00CD1E1A">
            <w:pPr>
              <w:autoSpaceDE w:val="0"/>
              <w:autoSpaceDN w:val="0"/>
              <w:adjustRightInd w:val="0"/>
              <w:spacing w:before="120" w:after="120"/>
              <w:rPr>
                <w:rFonts w:cs="Arial"/>
              </w:rPr>
            </w:pPr>
            <w:r w:rsidRPr="00CD1E1A">
              <w:rPr>
                <w:rFonts w:cs="Arial"/>
                <w:bCs/>
              </w:rPr>
              <w:fldChar w:fldCharType="begin">
                <w:ffData>
                  <w:name w:val="Text2"/>
                  <w:enabled/>
                  <w:calcOnExit w:val="0"/>
                  <w:textInput/>
                </w:ffData>
              </w:fldChar>
            </w:r>
            <w:r w:rsidRPr="00CD1E1A">
              <w:rPr>
                <w:rFonts w:cs="Arial"/>
                <w:bCs/>
              </w:rPr>
              <w:instrText xml:space="preserve"> FORMTEXT </w:instrText>
            </w:r>
            <w:r w:rsidRPr="00CD1E1A">
              <w:rPr>
                <w:rFonts w:cs="Arial"/>
                <w:bCs/>
              </w:rPr>
            </w:r>
            <w:r w:rsidRPr="00CD1E1A">
              <w:rPr>
                <w:rFonts w:cs="Arial"/>
                <w:bCs/>
              </w:rPr>
              <w:fldChar w:fldCharType="separate"/>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rPr>
              <w:fldChar w:fldCharType="end"/>
            </w:r>
          </w:p>
        </w:tc>
        <w:tc>
          <w:tcPr>
            <w:tcW w:w="1632" w:type="dxa"/>
            <w:shd w:val="clear" w:color="auto" w:fill="auto"/>
            <w:vAlign w:val="center"/>
          </w:tcPr>
          <w:p w14:paraId="6D422216" w14:textId="77777777" w:rsidR="00CD1E1A" w:rsidRPr="00CD1E1A" w:rsidRDefault="00CD1E1A" w:rsidP="00CD1E1A">
            <w:pPr>
              <w:autoSpaceDE w:val="0"/>
              <w:autoSpaceDN w:val="0"/>
              <w:adjustRightInd w:val="0"/>
              <w:spacing w:before="120" w:after="120"/>
              <w:rPr>
                <w:rFonts w:cs="Arial"/>
              </w:rPr>
            </w:pPr>
            <w:r w:rsidRPr="00CD1E1A">
              <w:rPr>
                <w:rFonts w:cs="Arial"/>
                <w:bCs/>
              </w:rPr>
              <w:fldChar w:fldCharType="begin">
                <w:ffData>
                  <w:name w:val="Text2"/>
                  <w:enabled/>
                  <w:calcOnExit w:val="0"/>
                  <w:textInput/>
                </w:ffData>
              </w:fldChar>
            </w:r>
            <w:r w:rsidRPr="00CD1E1A">
              <w:rPr>
                <w:rFonts w:cs="Arial"/>
                <w:bCs/>
              </w:rPr>
              <w:instrText xml:space="preserve"> FORMTEXT </w:instrText>
            </w:r>
            <w:r w:rsidRPr="00CD1E1A">
              <w:rPr>
                <w:rFonts w:cs="Arial"/>
                <w:bCs/>
              </w:rPr>
            </w:r>
            <w:r w:rsidRPr="00CD1E1A">
              <w:rPr>
                <w:rFonts w:cs="Arial"/>
                <w:bCs/>
              </w:rPr>
              <w:fldChar w:fldCharType="separate"/>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rPr>
              <w:fldChar w:fldCharType="end"/>
            </w:r>
          </w:p>
        </w:tc>
        <w:tc>
          <w:tcPr>
            <w:tcW w:w="2238" w:type="dxa"/>
            <w:shd w:val="clear" w:color="auto" w:fill="auto"/>
            <w:vAlign w:val="center"/>
          </w:tcPr>
          <w:p w14:paraId="1D2293C4" w14:textId="77777777" w:rsidR="00CD1E1A" w:rsidRPr="00CD1E1A" w:rsidRDefault="00CD1E1A" w:rsidP="00CD1E1A">
            <w:pPr>
              <w:autoSpaceDE w:val="0"/>
              <w:autoSpaceDN w:val="0"/>
              <w:adjustRightInd w:val="0"/>
              <w:spacing w:before="120" w:after="120"/>
              <w:rPr>
                <w:rFonts w:cs="Arial"/>
              </w:rPr>
            </w:pPr>
            <w:r w:rsidRPr="00CD1E1A">
              <w:rPr>
                <w:rFonts w:cs="Arial"/>
                <w:bCs/>
              </w:rPr>
              <w:fldChar w:fldCharType="begin">
                <w:ffData>
                  <w:name w:val="Text2"/>
                  <w:enabled/>
                  <w:calcOnExit w:val="0"/>
                  <w:textInput/>
                </w:ffData>
              </w:fldChar>
            </w:r>
            <w:r w:rsidRPr="00CD1E1A">
              <w:rPr>
                <w:rFonts w:cs="Arial"/>
                <w:bCs/>
              </w:rPr>
              <w:instrText xml:space="preserve"> FORMTEXT </w:instrText>
            </w:r>
            <w:r w:rsidRPr="00CD1E1A">
              <w:rPr>
                <w:rFonts w:cs="Arial"/>
                <w:bCs/>
              </w:rPr>
            </w:r>
            <w:r w:rsidRPr="00CD1E1A">
              <w:rPr>
                <w:rFonts w:cs="Arial"/>
                <w:bCs/>
              </w:rPr>
              <w:fldChar w:fldCharType="separate"/>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rPr>
              <w:fldChar w:fldCharType="end"/>
            </w:r>
          </w:p>
        </w:tc>
      </w:tr>
      <w:tr w:rsidR="00CD1E1A" w:rsidRPr="00CD1E1A" w14:paraId="343C5487" w14:textId="77777777" w:rsidTr="00B42376">
        <w:tc>
          <w:tcPr>
            <w:tcW w:w="2115" w:type="dxa"/>
            <w:shd w:val="clear" w:color="auto" w:fill="auto"/>
            <w:vAlign w:val="center"/>
          </w:tcPr>
          <w:p w14:paraId="4C6312E6" w14:textId="77777777" w:rsidR="00CD1E1A" w:rsidRPr="00CD1E1A" w:rsidRDefault="00CD1E1A" w:rsidP="00CD1E1A">
            <w:pPr>
              <w:autoSpaceDE w:val="0"/>
              <w:autoSpaceDN w:val="0"/>
              <w:adjustRightInd w:val="0"/>
              <w:spacing w:before="120" w:after="120"/>
              <w:jc w:val="both"/>
              <w:rPr>
                <w:rFonts w:cs="Arial"/>
              </w:rPr>
            </w:pPr>
            <w:r w:rsidRPr="00CD1E1A">
              <w:rPr>
                <w:rFonts w:cs="Arial"/>
              </w:rPr>
              <w:t xml:space="preserve">Date: </w:t>
            </w:r>
            <w:r w:rsidRPr="00CD1E1A">
              <w:rPr>
                <w:rFonts w:cs="Arial"/>
                <w:bCs/>
              </w:rPr>
              <w:fldChar w:fldCharType="begin">
                <w:ffData>
                  <w:name w:val="Text1"/>
                  <w:enabled/>
                  <w:calcOnExit w:val="0"/>
                  <w:textInput/>
                </w:ffData>
              </w:fldChar>
            </w:r>
            <w:r w:rsidRPr="00CD1E1A">
              <w:rPr>
                <w:rFonts w:cs="Arial"/>
                <w:bCs/>
              </w:rPr>
              <w:instrText xml:space="preserve"> FORMTEXT </w:instrText>
            </w:r>
            <w:r w:rsidRPr="00CD1E1A">
              <w:rPr>
                <w:rFonts w:cs="Arial"/>
                <w:bCs/>
              </w:rPr>
            </w:r>
            <w:r w:rsidRPr="00CD1E1A">
              <w:rPr>
                <w:rFonts w:cs="Arial"/>
                <w:bCs/>
              </w:rPr>
              <w:fldChar w:fldCharType="separate"/>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rPr>
              <w:fldChar w:fldCharType="end"/>
            </w:r>
          </w:p>
          <w:p w14:paraId="0FD8E297" w14:textId="77777777" w:rsidR="00CD1E1A" w:rsidRPr="00CD1E1A" w:rsidRDefault="00CD1E1A" w:rsidP="00CD1E1A">
            <w:pPr>
              <w:autoSpaceDE w:val="0"/>
              <w:autoSpaceDN w:val="0"/>
              <w:adjustRightInd w:val="0"/>
              <w:spacing w:before="120" w:after="120"/>
              <w:jc w:val="both"/>
              <w:rPr>
                <w:rFonts w:cs="Arial"/>
              </w:rPr>
            </w:pPr>
            <w:r w:rsidRPr="00CD1E1A">
              <w:rPr>
                <w:rFonts w:cs="Arial"/>
              </w:rPr>
              <w:t>Year 2024</w:t>
            </w:r>
          </w:p>
        </w:tc>
        <w:tc>
          <w:tcPr>
            <w:tcW w:w="1424" w:type="dxa"/>
            <w:shd w:val="clear" w:color="auto" w:fill="auto"/>
            <w:vAlign w:val="center"/>
          </w:tcPr>
          <w:p w14:paraId="0E7976F4" w14:textId="77777777" w:rsidR="00CD1E1A" w:rsidRPr="00CD1E1A" w:rsidRDefault="00CD1E1A" w:rsidP="00CD1E1A">
            <w:pPr>
              <w:autoSpaceDE w:val="0"/>
              <w:autoSpaceDN w:val="0"/>
              <w:adjustRightInd w:val="0"/>
              <w:spacing w:before="120" w:after="120"/>
              <w:rPr>
                <w:rFonts w:cs="Arial"/>
              </w:rPr>
            </w:pPr>
            <w:r w:rsidRPr="00CD1E1A">
              <w:rPr>
                <w:rFonts w:cs="Arial"/>
                <w:bCs/>
              </w:rPr>
              <w:fldChar w:fldCharType="begin">
                <w:ffData>
                  <w:name w:val="Text2"/>
                  <w:enabled/>
                  <w:calcOnExit w:val="0"/>
                  <w:textInput/>
                </w:ffData>
              </w:fldChar>
            </w:r>
            <w:r w:rsidRPr="00CD1E1A">
              <w:rPr>
                <w:rFonts w:cs="Arial"/>
                <w:bCs/>
              </w:rPr>
              <w:instrText xml:space="preserve"> FORMTEXT </w:instrText>
            </w:r>
            <w:r w:rsidRPr="00CD1E1A">
              <w:rPr>
                <w:rFonts w:cs="Arial"/>
                <w:bCs/>
              </w:rPr>
            </w:r>
            <w:r w:rsidRPr="00CD1E1A">
              <w:rPr>
                <w:rFonts w:cs="Arial"/>
                <w:bCs/>
              </w:rPr>
              <w:fldChar w:fldCharType="separate"/>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rPr>
              <w:fldChar w:fldCharType="end"/>
            </w:r>
          </w:p>
        </w:tc>
        <w:tc>
          <w:tcPr>
            <w:tcW w:w="2126" w:type="dxa"/>
            <w:shd w:val="clear" w:color="auto" w:fill="auto"/>
            <w:vAlign w:val="center"/>
          </w:tcPr>
          <w:p w14:paraId="64D515AD" w14:textId="77777777" w:rsidR="00CD1E1A" w:rsidRPr="00CD1E1A" w:rsidRDefault="00CD1E1A" w:rsidP="00CD1E1A">
            <w:pPr>
              <w:autoSpaceDE w:val="0"/>
              <w:autoSpaceDN w:val="0"/>
              <w:adjustRightInd w:val="0"/>
              <w:spacing w:before="120" w:after="120"/>
              <w:rPr>
                <w:rFonts w:cs="Arial"/>
              </w:rPr>
            </w:pPr>
            <w:r w:rsidRPr="00CD1E1A">
              <w:rPr>
                <w:rFonts w:cs="Arial"/>
                <w:bCs/>
              </w:rPr>
              <w:fldChar w:fldCharType="begin">
                <w:ffData>
                  <w:name w:val="Text2"/>
                  <w:enabled/>
                  <w:calcOnExit w:val="0"/>
                  <w:textInput/>
                </w:ffData>
              </w:fldChar>
            </w:r>
            <w:r w:rsidRPr="00CD1E1A">
              <w:rPr>
                <w:rFonts w:cs="Arial"/>
                <w:bCs/>
              </w:rPr>
              <w:instrText xml:space="preserve"> FORMTEXT </w:instrText>
            </w:r>
            <w:r w:rsidRPr="00CD1E1A">
              <w:rPr>
                <w:rFonts w:cs="Arial"/>
                <w:bCs/>
              </w:rPr>
            </w:r>
            <w:r w:rsidRPr="00CD1E1A">
              <w:rPr>
                <w:rFonts w:cs="Arial"/>
                <w:bCs/>
              </w:rPr>
              <w:fldChar w:fldCharType="separate"/>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rPr>
              <w:fldChar w:fldCharType="end"/>
            </w:r>
          </w:p>
        </w:tc>
        <w:tc>
          <w:tcPr>
            <w:tcW w:w="1632" w:type="dxa"/>
            <w:shd w:val="clear" w:color="auto" w:fill="auto"/>
            <w:vAlign w:val="center"/>
          </w:tcPr>
          <w:p w14:paraId="5DAD8009" w14:textId="77777777" w:rsidR="00CD1E1A" w:rsidRPr="00CD1E1A" w:rsidRDefault="00CD1E1A" w:rsidP="00CD1E1A">
            <w:pPr>
              <w:autoSpaceDE w:val="0"/>
              <w:autoSpaceDN w:val="0"/>
              <w:adjustRightInd w:val="0"/>
              <w:spacing w:before="120" w:after="120"/>
              <w:rPr>
                <w:rFonts w:cs="Arial"/>
              </w:rPr>
            </w:pPr>
            <w:r w:rsidRPr="00CD1E1A">
              <w:rPr>
                <w:rFonts w:cs="Arial"/>
                <w:bCs/>
              </w:rPr>
              <w:fldChar w:fldCharType="begin">
                <w:ffData>
                  <w:name w:val="Text2"/>
                  <w:enabled/>
                  <w:calcOnExit w:val="0"/>
                  <w:textInput/>
                </w:ffData>
              </w:fldChar>
            </w:r>
            <w:r w:rsidRPr="00CD1E1A">
              <w:rPr>
                <w:rFonts w:cs="Arial"/>
                <w:bCs/>
              </w:rPr>
              <w:instrText xml:space="preserve"> FORMTEXT </w:instrText>
            </w:r>
            <w:r w:rsidRPr="00CD1E1A">
              <w:rPr>
                <w:rFonts w:cs="Arial"/>
                <w:bCs/>
              </w:rPr>
            </w:r>
            <w:r w:rsidRPr="00CD1E1A">
              <w:rPr>
                <w:rFonts w:cs="Arial"/>
                <w:bCs/>
              </w:rPr>
              <w:fldChar w:fldCharType="separate"/>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rPr>
              <w:fldChar w:fldCharType="end"/>
            </w:r>
          </w:p>
        </w:tc>
        <w:tc>
          <w:tcPr>
            <w:tcW w:w="2238" w:type="dxa"/>
            <w:shd w:val="clear" w:color="auto" w:fill="auto"/>
            <w:vAlign w:val="center"/>
          </w:tcPr>
          <w:p w14:paraId="6415D294" w14:textId="77777777" w:rsidR="00CD1E1A" w:rsidRPr="00CD1E1A" w:rsidRDefault="00CD1E1A" w:rsidP="00CD1E1A">
            <w:pPr>
              <w:autoSpaceDE w:val="0"/>
              <w:autoSpaceDN w:val="0"/>
              <w:adjustRightInd w:val="0"/>
              <w:spacing w:before="120" w:after="120"/>
              <w:rPr>
                <w:rFonts w:cs="Arial"/>
              </w:rPr>
            </w:pPr>
            <w:r w:rsidRPr="00CD1E1A">
              <w:rPr>
                <w:rFonts w:cs="Arial"/>
                <w:bCs/>
              </w:rPr>
              <w:fldChar w:fldCharType="begin">
                <w:ffData>
                  <w:name w:val="Text2"/>
                  <w:enabled/>
                  <w:calcOnExit w:val="0"/>
                  <w:textInput/>
                </w:ffData>
              </w:fldChar>
            </w:r>
            <w:r w:rsidRPr="00CD1E1A">
              <w:rPr>
                <w:rFonts w:cs="Arial"/>
                <w:bCs/>
              </w:rPr>
              <w:instrText xml:space="preserve"> FORMTEXT </w:instrText>
            </w:r>
            <w:r w:rsidRPr="00CD1E1A">
              <w:rPr>
                <w:rFonts w:cs="Arial"/>
                <w:bCs/>
              </w:rPr>
            </w:r>
            <w:r w:rsidRPr="00CD1E1A">
              <w:rPr>
                <w:rFonts w:cs="Arial"/>
                <w:bCs/>
              </w:rPr>
              <w:fldChar w:fldCharType="separate"/>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rPr>
              <w:fldChar w:fldCharType="end"/>
            </w:r>
          </w:p>
        </w:tc>
      </w:tr>
      <w:tr w:rsidR="00CD1E1A" w:rsidRPr="00CD1E1A" w14:paraId="5367846B" w14:textId="77777777" w:rsidTr="00B42376">
        <w:tc>
          <w:tcPr>
            <w:tcW w:w="2115" w:type="dxa"/>
            <w:shd w:val="clear" w:color="auto" w:fill="auto"/>
            <w:vAlign w:val="center"/>
          </w:tcPr>
          <w:p w14:paraId="098393F1" w14:textId="77777777" w:rsidR="00CD1E1A" w:rsidRPr="00CD1E1A" w:rsidRDefault="00CD1E1A" w:rsidP="00CD1E1A">
            <w:pPr>
              <w:autoSpaceDE w:val="0"/>
              <w:autoSpaceDN w:val="0"/>
              <w:adjustRightInd w:val="0"/>
              <w:spacing w:before="120" w:after="120"/>
              <w:jc w:val="both"/>
              <w:rPr>
                <w:rFonts w:cs="Arial"/>
              </w:rPr>
            </w:pPr>
            <w:r w:rsidRPr="00CD1E1A">
              <w:rPr>
                <w:rFonts w:cs="Arial"/>
              </w:rPr>
              <w:t xml:space="preserve">Date: </w:t>
            </w:r>
            <w:r w:rsidRPr="00CD1E1A">
              <w:rPr>
                <w:rFonts w:cs="Arial"/>
                <w:bCs/>
              </w:rPr>
              <w:fldChar w:fldCharType="begin">
                <w:ffData>
                  <w:name w:val="Text1"/>
                  <w:enabled/>
                  <w:calcOnExit w:val="0"/>
                  <w:textInput/>
                </w:ffData>
              </w:fldChar>
            </w:r>
            <w:r w:rsidRPr="00CD1E1A">
              <w:rPr>
                <w:rFonts w:cs="Arial"/>
                <w:bCs/>
              </w:rPr>
              <w:instrText xml:space="preserve"> FORMTEXT </w:instrText>
            </w:r>
            <w:r w:rsidRPr="00CD1E1A">
              <w:rPr>
                <w:rFonts w:cs="Arial"/>
                <w:bCs/>
              </w:rPr>
            </w:r>
            <w:r w:rsidRPr="00CD1E1A">
              <w:rPr>
                <w:rFonts w:cs="Arial"/>
                <w:bCs/>
              </w:rPr>
              <w:fldChar w:fldCharType="separate"/>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rPr>
              <w:fldChar w:fldCharType="end"/>
            </w:r>
          </w:p>
          <w:p w14:paraId="17CF3050" w14:textId="77777777" w:rsidR="00CD1E1A" w:rsidRPr="00CD1E1A" w:rsidRDefault="00CD1E1A" w:rsidP="00CD1E1A">
            <w:pPr>
              <w:autoSpaceDE w:val="0"/>
              <w:autoSpaceDN w:val="0"/>
              <w:adjustRightInd w:val="0"/>
              <w:spacing w:before="120" w:after="120"/>
              <w:jc w:val="both"/>
              <w:rPr>
                <w:rFonts w:cs="Arial"/>
              </w:rPr>
            </w:pPr>
            <w:r w:rsidRPr="00CD1E1A">
              <w:rPr>
                <w:rFonts w:cs="Arial"/>
              </w:rPr>
              <w:t>Year 2025</w:t>
            </w:r>
          </w:p>
        </w:tc>
        <w:tc>
          <w:tcPr>
            <w:tcW w:w="1424" w:type="dxa"/>
            <w:shd w:val="clear" w:color="auto" w:fill="auto"/>
            <w:vAlign w:val="center"/>
          </w:tcPr>
          <w:p w14:paraId="027D238A" w14:textId="77777777" w:rsidR="00CD1E1A" w:rsidRPr="00CD1E1A" w:rsidRDefault="00CD1E1A" w:rsidP="00CD1E1A">
            <w:pPr>
              <w:autoSpaceDE w:val="0"/>
              <w:autoSpaceDN w:val="0"/>
              <w:adjustRightInd w:val="0"/>
              <w:spacing w:before="120" w:after="120"/>
              <w:rPr>
                <w:rFonts w:cs="Arial"/>
              </w:rPr>
            </w:pPr>
            <w:r w:rsidRPr="00CD1E1A">
              <w:rPr>
                <w:rFonts w:cs="Arial"/>
                <w:bCs/>
              </w:rPr>
              <w:fldChar w:fldCharType="begin">
                <w:ffData>
                  <w:name w:val="Text2"/>
                  <w:enabled/>
                  <w:calcOnExit w:val="0"/>
                  <w:textInput/>
                </w:ffData>
              </w:fldChar>
            </w:r>
            <w:r w:rsidRPr="00CD1E1A">
              <w:rPr>
                <w:rFonts w:cs="Arial"/>
                <w:bCs/>
              </w:rPr>
              <w:instrText xml:space="preserve"> FORMTEXT </w:instrText>
            </w:r>
            <w:r w:rsidRPr="00CD1E1A">
              <w:rPr>
                <w:rFonts w:cs="Arial"/>
                <w:bCs/>
              </w:rPr>
            </w:r>
            <w:r w:rsidRPr="00CD1E1A">
              <w:rPr>
                <w:rFonts w:cs="Arial"/>
                <w:bCs/>
              </w:rPr>
              <w:fldChar w:fldCharType="separate"/>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rPr>
              <w:fldChar w:fldCharType="end"/>
            </w:r>
          </w:p>
        </w:tc>
        <w:tc>
          <w:tcPr>
            <w:tcW w:w="2126" w:type="dxa"/>
            <w:tcBorders>
              <w:bottom w:val="single" w:sz="4" w:space="0" w:color="auto"/>
            </w:tcBorders>
            <w:shd w:val="clear" w:color="auto" w:fill="auto"/>
            <w:vAlign w:val="center"/>
          </w:tcPr>
          <w:p w14:paraId="15C91AA2" w14:textId="77777777" w:rsidR="00CD1E1A" w:rsidRPr="00CD1E1A" w:rsidRDefault="00CD1E1A" w:rsidP="00CD1E1A">
            <w:pPr>
              <w:autoSpaceDE w:val="0"/>
              <w:autoSpaceDN w:val="0"/>
              <w:adjustRightInd w:val="0"/>
              <w:spacing w:before="120" w:after="120"/>
              <w:rPr>
                <w:rFonts w:cs="Arial"/>
              </w:rPr>
            </w:pPr>
            <w:r w:rsidRPr="00CD1E1A">
              <w:rPr>
                <w:rFonts w:cs="Arial"/>
                <w:bCs/>
              </w:rPr>
              <w:fldChar w:fldCharType="begin">
                <w:ffData>
                  <w:name w:val="Text2"/>
                  <w:enabled/>
                  <w:calcOnExit w:val="0"/>
                  <w:textInput/>
                </w:ffData>
              </w:fldChar>
            </w:r>
            <w:r w:rsidRPr="00CD1E1A">
              <w:rPr>
                <w:rFonts w:cs="Arial"/>
                <w:bCs/>
              </w:rPr>
              <w:instrText xml:space="preserve"> FORMTEXT </w:instrText>
            </w:r>
            <w:r w:rsidRPr="00CD1E1A">
              <w:rPr>
                <w:rFonts w:cs="Arial"/>
                <w:bCs/>
              </w:rPr>
            </w:r>
            <w:r w:rsidRPr="00CD1E1A">
              <w:rPr>
                <w:rFonts w:cs="Arial"/>
                <w:bCs/>
              </w:rPr>
              <w:fldChar w:fldCharType="separate"/>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rPr>
              <w:fldChar w:fldCharType="end"/>
            </w:r>
          </w:p>
        </w:tc>
        <w:tc>
          <w:tcPr>
            <w:tcW w:w="1632" w:type="dxa"/>
            <w:tcBorders>
              <w:bottom w:val="single" w:sz="4" w:space="0" w:color="auto"/>
            </w:tcBorders>
            <w:shd w:val="clear" w:color="auto" w:fill="auto"/>
            <w:vAlign w:val="center"/>
          </w:tcPr>
          <w:p w14:paraId="5F0F86DA" w14:textId="77777777" w:rsidR="00CD1E1A" w:rsidRPr="00CD1E1A" w:rsidRDefault="00CD1E1A" w:rsidP="00CD1E1A">
            <w:pPr>
              <w:autoSpaceDE w:val="0"/>
              <w:autoSpaceDN w:val="0"/>
              <w:adjustRightInd w:val="0"/>
              <w:spacing w:before="120" w:after="120"/>
              <w:rPr>
                <w:rFonts w:cs="Arial"/>
              </w:rPr>
            </w:pPr>
            <w:r w:rsidRPr="00CD1E1A">
              <w:rPr>
                <w:rFonts w:cs="Arial"/>
                <w:bCs/>
              </w:rPr>
              <w:fldChar w:fldCharType="begin">
                <w:ffData>
                  <w:name w:val="Text2"/>
                  <w:enabled/>
                  <w:calcOnExit w:val="0"/>
                  <w:textInput/>
                </w:ffData>
              </w:fldChar>
            </w:r>
            <w:r w:rsidRPr="00CD1E1A">
              <w:rPr>
                <w:rFonts w:cs="Arial"/>
                <w:bCs/>
              </w:rPr>
              <w:instrText xml:space="preserve"> FORMTEXT </w:instrText>
            </w:r>
            <w:r w:rsidRPr="00CD1E1A">
              <w:rPr>
                <w:rFonts w:cs="Arial"/>
                <w:bCs/>
              </w:rPr>
            </w:r>
            <w:r w:rsidRPr="00CD1E1A">
              <w:rPr>
                <w:rFonts w:cs="Arial"/>
                <w:bCs/>
              </w:rPr>
              <w:fldChar w:fldCharType="separate"/>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rPr>
              <w:fldChar w:fldCharType="end"/>
            </w:r>
          </w:p>
        </w:tc>
        <w:tc>
          <w:tcPr>
            <w:tcW w:w="2238" w:type="dxa"/>
            <w:tcBorders>
              <w:bottom w:val="single" w:sz="4" w:space="0" w:color="auto"/>
            </w:tcBorders>
            <w:shd w:val="clear" w:color="auto" w:fill="auto"/>
            <w:vAlign w:val="center"/>
          </w:tcPr>
          <w:p w14:paraId="71B54D68" w14:textId="77777777" w:rsidR="00CD1E1A" w:rsidRPr="00CD1E1A" w:rsidRDefault="00CD1E1A" w:rsidP="00CD1E1A">
            <w:pPr>
              <w:autoSpaceDE w:val="0"/>
              <w:autoSpaceDN w:val="0"/>
              <w:adjustRightInd w:val="0"/>
              <w:spacing w:before="120" w:after="120"/>
              <w:rPr>
                <w:rFonts w:cs="Arial"/>
              </w:rPr>
            </w:pPr>
            <w:r w:rsidRPr="00CD1E1A">
              <w:rPr>
                <w:rFonts w:cs="Arial"/>
                <w:bCs/>
              </w:rPr>
              <w:fldChar w:fldCharType="begin">
                <w:ffData>
                  <w:name w:val="Text2"/>
                  <w:enabled/>
                  <w:calcOnExit w:val="0"/>
                  <w:textInput/>
                </w:ffData>
              </w:fldChar>
            </w:r>
            <w:r w:rsidRPr="00CD1E1A">
              <w:rPr>
                <w:rFonts w:cs="Arial"/>
                <w:bCs/>
              </w:rPr>
              <w:instrText xml:space="preserve"> FORMTEXT </w:instrText>
            </w:r>
            <w:r w:rsidRPr="00CD1E1A">
              <w:rPr>
                <w:rFonts w:cs="Arial"/>
                <w:bCs/>
              </w:rPr>
            </w:r>
            <w:r w:rsidRPr="00CD1E1A">
              <w:rPr>
                <w:rFonts w:cs="Arial"/>
                <w:bCs/>
              </w:rPr>
              <w:fldChar w:fldCharType="separate"/>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rPr>
              <w:fldChar w:fldCharType="end"/>
            </w:r>
          </w:p>
        </w:tc>
      </w:tr>
      <w:tr w:rsidR="00CD1E1A" w:rsidRPr="00CD1E1A" w14:paraId="54676EE3" w14:textId="77777777" w:rsidTr="00B42376">
        <w:tc>
          <w:tcPr>
            <w:tcW w:w="2115" w:type="dxa"/>
            <w:shd w:val="clear" w:color="auto" w:fill="auto"/>
            <w:vAlign w:val="center"/>
          </w:tcPr>
          <w:p w14:paraId="454FDD9B" w14:textId="77777777" w:rsidR="00CD1E1A" w:rsidRPr="00CD1E1A" w:rsidRDefault="00CD1E1A" w:rsidP="00CD1E1A">
            <w:pPr>
              <w:autoSpaceDE w:val="0"/>
              <w:autoSpaceDN w:val="0"/>
              <w:adjustRightInd w:val="0"/>
              <w:spacing w:before="120" w:after="120"/>
              <w:rPr>
                <w:rFonts w:cs="Arial"/>
                <w:b/>
              </w:rPr>
            </w:pPr>
            <w:r w:rsidRPr="00CD1E1A">
              <w:rPr>
                <w:rFonts w:cs="Arial"/>
                <w:b/>
              </w:rPr>
              <w:t>Total</w:t>
            </w:r>
          </w:p>
        </w:tc>
        <w:tc>
          <w:tcPr>
            <w:tcW w:w="1424" w:type="dxa"/>
            <w:tcBorders>
              <w:right w:val="single" w:sz="4" w:space="0" w:color="auto"/>
            </w:tcBorders>
            <w:shd w:val="clear" w:color="auto" w:fill="auto"/>
            <w:vAlign w:val="center"/>
          </w:tcPr>
          <w:p w14:paraId="23F549E5" w14:textId="77777777" w:rsidR="00CD1E1A" w:rsidRPr="00CD1E1A" w:rsidRDefault="00CD1E1A" w:rsidP="00CD1E1A">
            <w:pPr>
              <w:autoSpaceDE w:val="0"/>
              <w:autoSpaceDN w:val="0"/>
              <w:adjustRightInd w:val="0"/>
              <w:spacing w:before="120" w:after="120"/>
              <w:rPr>
                <w:rFonts w:cs="Arial"/>
              </w:rPr>
            </w:pPr>
            <w:r w:rsidRPr="00CD1E1A">
              <w:rPr>
                <w:rFonts w:cs="Arial"/>
                <w:bCs/>
              </w:rPr>
              <w:fldChar w:fldCharType="begin">
                <w:ffData>
                  <w:name w:val="Text2"/>
                  <w:enabled/>
                  <w:calcOnExit w:val="0"/>
                  <w:textInput/>
                </w:ffData>
              </w:fldChar>
            </w:r>
            <w:r w:rsidRPr="00CD1E1A">
              <w:rPr>
                <w:rFonts w:cs="Arial"/>
                <w:bCs/>
              </w:rPr>
              <w:instrText xml:space="preserve"> FORMTEXT </w:instrText>
            </w:r>
            <w:r w:rsidRPr="00CD1E1A">
              <w:rPr>
                <w:rFonts w:cs="Arial"/>
                <w:bCs/>
              </w:rPr>
            </w:r>
            <w:r w:rsidRPr="00CD1E1A">
              <w:rPr>
                <w:rFonts w:cs="Arial"/>
                <w:bCs/>
              </w:rPr>
              <w:fldChar w:fldCharType="separate"/>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rPr>
              <w:fldChar w:fldCharType="end"/>
            </w:r>
          </w:p>
        </w:tc>
        <w:tc>
          <w:tcPr>
            <w:tcW w:w="2126" w:type="dxa"/>
            <w:tcBorders>
              <w:left w:val="single" w:sz="4" w:space="0" w:color="auto"/>
              <w:bottom w:val="nil"/>
              <w:right w:val="nil"/>
            </w:tcBorders>
            <w:shd w:val="clear" w:color="auto" w:fill="auto"/>
            <w:vAlign w:val="center"/>
          </w:tcPr>
          <w:p w14:paraId="14208DB7" w14:textId="77777777" w:rsidR="00CD1E1A" w:rsidRPr="00CD1E1A" w:rsidRDefault="00CD1E1A" w:rsidP="00CD1E1A">
            <w:pPr>
              <w:autoSpaceDE w:val="0"/>
              <w:autoSpaceDN w:val="0"/>
              <w:adjustRightInd w:val="0"/>
              <w:spacing w:before="120" w:after="120"/>
              <w:rPr>
                <w:rFonts w:cs="Arial"/>
              </w:rPr>
            </w:pPr>
          </w:p>
        </w:tc>
        <w:tc>
          <w:tcPr>
            <w:tcW w:w="1632" w:type="dxa"/>
            <w:tcBorders>
              <w:left w:val="nil"/>
              <w:bottom w:val="nil"/>
              <w:right w:val="nil"/>
            </w:tcBorders>
            <w:shd w:val="clear" w:color="auto" w:fill="auto"/>
            <w:vAlign w:val="center"/>
          </w:tcPr>
          <w:p w14:paraId="3FE96FCF" w14:textId="77777777" w:rsidR="00CD1E1A" w:rsidRPr="00CD1E1A" w:rsidRDefault="00CD1E1A" w:rsidP="00CD1E1A">
            <w:pPr>
              <w:autoSpaceDE w:val="0"/>
              <w:autoSpaceDN w:val="0"/>
              <w:adjustRightInd w:val="0"/>
              <w:spacing w:before="120" w:after="120"/>
              <w:rPr>
                <w:rFonts w:cs="Arial"/>
              </w:rPr>
            </w:pPr>
          </w:p>
        </w:tc>
        <w:tc>
          <w:tcPr>
            <w:tcW w:w="2238" w:type="dxa"/>
            <w:tcBorders>
              <w:left w:val="nil"/>
              <w:bottom w:val="nil"/>
              <w:right w:val="nil"/>
            </w:tcBorders>
            <w:shd w:val="clear" w:color="auto" w:fill="auto"/>
            <w:vAlign w:val="center"/>
          </w:tcPr>
          <w:p w14:paraId="7973393A" w14:textId="77777777" w:rsidR="00CD1E1A" w:rsidRPr="00CD1E1A" w:rsidRDefault="00CD1E1A" w:rsidP="00CD1E1A">
            <w:pPr>
              <w:autoSpaceDE w:val="0"/>
              <w:autoSpaceDN w:val="0"/>
              <w:adjustRightInd w:val="0"/>
              <w:spacing w:before="120" w:after="120"/>
              <w:rPr>
                <w:rFonts w:cs="Arial"/>
              </w:rPr>
            </w:pPr>
          </w:p>
        </w:tc>
      </w:tr>
    </w:tbl>
    <w:p w14:paraId="31C76466" w14:textId="77777777" w:rsidR="00CD1E1A" w:rsidRPr="00CD1E1A" w:rsidRDefault="00CD1E1A" w:rsidP="00CD1E1A">
      <w:pPr>
        <w:tabs>
          <w:tab w:val="left" w:pos="990"/>
          <w:tab w:val="right" w:leader="dot" w:pos="7200"/>
        </w:tabs>
        <w:autoSpaceDE w:val="0"/>
        <w:autoSpaceDN w:val="0"/>
        <w:adjustRightInd w:val="0"/>
        <w:spacing w:before="600" w:after="120"/>
        <w:jc w:val="both"/>
        <w:rPr>
          <w:rFonts w:cs="Arial"/>
          <w:b/>
          <w:bCs/>
        </w:rPr>
      </w:pPr>
      <w:r w:rsidRPr="00CD1E1A">
        <w:rPr>
          <w:rFonts w:cs="Arial"/>
          <w:b/>
          <w:bCs/>
        </w:rPr>
        <w:t xml:space="preserve">Signed: </w:t>
      </w:r>
      <w:r w:rsidRPr="00CD1E1A">
        <w:rPr>
          <w:rFonts w:cs="Arial"/>
          <w:b/>
          <w:bCs/>
        </w:rPr>
        <w:tab/>
      </w:r>
      <w:r w:rsidRPr="00CD1E1A">
        <w:rPr>
          <w:rFonts w:cs="Arial"/>
          <w:bCs/>
        </w:rPr>
        <w:fldChar w:fldCharType="begin">
          <w:ffData>
            <w:name w:val="Text2"/>
            <w:enabled/>
            <w:calcOnExit w:val="0"/>
            <w:textInput/>
          </w:ffData>
        </w:fldChar>
      </w:r>
      <w:r w:rsidRPr="00CD1E1A">
        <w:rPr>
          <w:rFonts w:cs="Arial"/>
          <w:bCs/>
        </w:rPr>
        <w:instrText xml:space="preserve"> FORMTEXT </w:instrText>
      </w:r>
      <w:r w:rsidRPr="00CD1E1A">
        <w:rPr>
          <w:rFonts w:cs="Arial"/>
          <w:bCs/>
        </w:rPr>
      </w:r>
      <w:r w:rsidRPr="00CD1E1A">
        <w:rPr>
          <w:rFonts w:cs="Arial"/>
          <w:bCs/>
        </w:rPr>
        <w:fldChar w:fldCharType="separate"/>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rPr>
        <w:fldChar w:fldCharType="end"/>
      </w:r>
    </w:p>
    <w:p w14:paraId="49637000" w14:textId="25E6B18A" w:rsidR="00CD1E1A" w:rsidRPr="00CD1E1A" w:rsidRDefault="00CD1E1A" w:rsidP="00CD1E1A">
      <w:pPr>
        <w:autoSpaceDE w:val="0"/>
        <w:autoSpaceDN w:val="0"/>
        <w:adjustRightInd w:val="0"/>
        <w:spacing w:before="120"/>
        <w:rPr>
          <w:rFonts w:cs="Arial"/>
        </w:rPr>
      </w:pPr>
      <w:r w:rsidRPr="00CD1E1A">
        <w:rPr>
          <w:rFonts w:cs="Arial"/>
        </w:rPr>
        <w:t>(must be an officer able to bind the company/business in legal agreements)</w:t>
      </w:r>
    </w:p>
    <w:p w14:paraId="06CC8CC4" w14:textId="77777777" w:rsidR="00CD1E1A" w:rsidRPr="00CD1E1A" w:rsidRDefault="00CD1E1A" w:rsidP="00CD1E1A">
      <w:pPr>
        <w:tabs>
          <w:tab w:val="left" w:pos="990"/>
          <w:tab w:val="left" w:pos="7380"/>
        </w:tabs>
        <w:autoSpaceDE w:val="0"/>
        <w:autoSpaceDN w:val="0"/>
        <w:adjustRightInd w:val="0"/>
        <w:spacing w:before="600" w:after="40"/>
        <w:ind w:right="-691"/>
        <w:jc w:val="both"/>
        <w:rPr>
          <w:rFonts w:cs="Arial"/>
        </w:rPr>
      </w:pPr>
      <w:r w:rsidRPr="00CD1E1A">
        <w:rPr>
          <w:rFonts w:cs="Arial"/>
          <w:b/>
          <w:bCs/>
        </w:rPr>
        <w:t>Name:</w:t>
      </w:r>
      <w:r w:rsidRPr="00CD1E1A">
        <w:rPr>
          <w:rFonts w:cs="Arial"/>
        </w:rPr>
        <w:t xml:space="preserve"> </w:t>
      </w:r>
      <w:r w:rsidRPr="00CD1E1A">
        <w:rPr>
          <w:rFonts w:cs="Arial"/>
          <w:bCs/>
          <w:caps/>
        </w:rPr>
        <w:fldChar w:fldCharType="begin">
          <w:ffData>
            <w:name w:val="Text2"/>
            <w:enabled/>
            <w:calcOnExit w:val="0"/>
            <w:textInput/>
          </w:ffData>
        </w:fldChar>
      </w:r>
      <w:r w:rsidRPr="00CD1E1A">
        <w:rPr>
          <w:rFonts w:cs="Arial"/>
          <w:bCs/>
          <w:caps/>
        </w:rPr>
        <w:instrText xml:space="preserve"> FORMTEXT </w:instrText>
      </w:r>
      <w:r w:rsidRPr="00CD1E1A">
        <w:rPr>
          <w:rFonts w:cs="Arial"/>
          <w:bCs/>
          <w:caps/>
        </w:rPr>
      </w:r>
      <w:r w:rsidRPr="00CD1E1A">
        <w:rPr>
          <w:rFonts w:cs="Arial"/>
          <w:bCs/>
          <w:caps/>
        </w:rPr>
        <w:fldChar w:fldCharType="separate"/>
      </w:r>
      <w:r w:rsidRPr="00CD1E1A">
        <w:rPr>
          <w:rFonts w:cs="Arial"/>
          <w:bCs/>
          <w:caps/>
          <w:noProof/>
        </w:rPr>
        <w:t> </w:t>
      </w:r>
      <w:r w:rsidRPr="00CD1E1A">
        <w:rPr>
          <w:rFonts w:cs="Arial"/>
          <w:bCs/>
          <w:caps/>
          <w:noProof/>
        </w:rPr>
        <w:t> </w:t>
      </w:r>
      <w:r w:rsidRPr="00CD1E1A">
        <w:rPr>
          <w:rFonts w:cs="Arial"/>
          <w:bCs/>
          <w:caps/>
          <w:noProof/>
        </w:rPr>
        <w:t> </w:t>
      </w:r>
      <w:r w:rsidRPr="00CD1E1A">
        <w:rPr>
          <w:rFonts w:cs="Arial"/>
          <w:bCs/>
          <w:caps/>
          <w:noProof/>
        </w:rPr>
        <w:t> </w:t>
      </w:r>
      <w:r w:rsidRPr="00CD1E1A">
        <w:rPr>
          <w:rFonts w:cs="Arial"/>
          <w:bCs/>
          <w:caps/>
          <w:noProof/>
        </w:rPr>
        <w:t> </w:t>
      </w:r>
      <w:r w:rsidRPr="00CD1E1A">
        <w:rPr>
          <w:rFonts w:cs="Arial"/>
          <w:bCs/>
          <w:caps/>
        </w:rPr>
        <w:fldChar w:fldCharType="end"/>
      </w:r>
    </w:p>
    <w:p w14:paraId="7040E9BB" w14:textId="77777777" w:rsidR="00CD1E1A" w:rsidRPr="00CD1E1A" w:rsidRDefault="00CD1E1A" w:rsidP="00CD1E1A">
      <w:pPr>
        <w:tabs>
          <w:tab w:val="left" w:pos="990"/>
          <w:tab w:val="left" w:pos="7380"/>
        </w:tabs>
        <w:autoSpaceDE w:val="0"/>
        <w:autoSpaceDN w:val="0"/>
        <w:adjustRightInd w:val="0"/>
        <w:ind w:right="-691"/>
        <w:jc w:val="both"/>
        <w:rPr>
          <w:rFonts w:cs="Arial"/>
        </w:rPr>
      </w:pPr>
      <w:r w:rsidRPr="00CD1E1A">
        <w:rPr>
          <w:rFonts w:cs="Arial"/>
        </w:rPr>
        <w:t>(BLOCK CAPITALS)</w:t>
      </w:r>
    </w:p>
    <w:p w14:paraId="0553A36C" w14:textId="77777777" w:rsidR="00CD1E1A" w:rsidRPr="00CD1E1A" w:rsidRDefault="00CD1E1A" w:rsidP="00CD1E1A">
      <w:pPr>
        <w:tabs>
          <w:tab w:val="left" w:pos="990"/>
        </w:tabs>
        <w:autoSpaceDE w:val="0"/>
        <w:autoSpaceDN w:val="0"/>
        <w:adjustRightInd w:val="0"/>
        <w:spacing w:before="600"/>
        <w:jc w:val="both"/>
        <w:rPr>
          <w:rFonts w:cs="Arial"/>
        </w:rPr>
      </w:pPr>
      <w:r w:rsidRPr="00CD1E1A">
        <w:rPr>
          <w:rFonts w:cs="Arial"/>
          <w:b/>
          <w:bCs/>
        </w:rPr>
        <w:t>Position:</w:t>
      </w:r>
      <w:r w:rsidRPr="00CD1E1A">
        <w:rPr>
          <w:rFonts w:cs="Arial"/>
        </w:rPr>
        <w:t xml:space="preserve"> </w:t>
      </w:r>
      <w:r w:rsidRPr="00CD1E1A">
        <w:rPr>
          <w:rFonts w:cs="Arial"/>
          <w:bCs/>
        </w:rPr>
        <w:fldChar w:fldCharType="begin">
          <w:ffData>
            <w:name w:val="Text2"/>
            <w:enabled/>
            <w:calcOnExit w:val="0"/>
            <w:textInput/>
          </w:ffData>
        </w:fldChar>
      </w:r>
      <w:r w:rsidRPr="00CD1E1A">
        <w:rPr>
          <w:rFonts w:cs="Arial"/>
          <w:bCs/>
        </w:rPr>
        <w:instrText xml:space="preserve"> FORMTEXT </w:instrText>
      </w:r>
      <w:r w:rsidRPr="00CD1E1A">
        <w:rPr>
          <w:rFonts w:cs="Arial"/>
          <w:bCs/>
        </w:rPr>
      </w:r>
      <w:r w:rsidRPr="00CD1E1A">
        <w:rPr>
          <w:rFonts w:cs="Arial"/>
          <w:bCs/>
        </w:rPr>
        <w:fldChar w:fldCharType="separate"/>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rPr>
        <w:fldChar w:fldCharType="end"/>
      </w:r>
    </w:p>
    <w:p w14:paraId="74B11CB4" w14:textId="77777777" w:rsidR="00CD1E1A" w:rsidRPr="00CD1E1A" w:rsidRDefault="00CD1E1A" w:rsidP="00CD1E1A">
      <w:pPr>
        <w:tabs>
          <w:tab w:val="left" w:pos="990"/>
        </w:tabs>
        <w:autoSpaceDE w:val="0"/>
        <w:autoSpaceDN w:val="0"/>
        <w:adjustRightInd w:val="0"/>
        <w:spacing w:before="600" w:after="120"/>
        <w:jc w:val="both"/>
        <w:rPr>
          <w:rFonts w:cs="Arial"/>
          <w:b/>
          <w:bCs/>
        </w:rPr>
      </w:pPr>
      <w:r w:rsidRPr="00CD1E1A">
        <w:rPr>
          <w:rFonts w:cs="Arial"/>
          <w:b/>
          <w:bCs/>
        </w:rPr>
        <w:t xml:space="preserve">Company: </w:t>
      </w:r>
      <w:r w:rsidRPr="00CD1E1A">
        <w:rPr>
          <w:rFonts w:cs="Arial"/>
          <w:bCs/>
        </w:rPr>
        <w:fldChar w:fldCharType="begin">
          <w:ffData>
            <w:name w:val="Text2"/>
            <w:enabled/>
            <w:calcOnExit w:val="0"/>
            <w:textInput/>
          </w:ffData>
        </w:fldChar>
      </w:r>
      <w:r w:rsidRPr="00CD1E1A">
        <w:rPr>
          <w:rFonts w:cs="Arial"/>
          <w:bCs/>
        </w:rPr>
        <w:instrText xml:space="preserve"> FORMTEXT </w:instrText>
      </w:r>
      <w:r w:rsidRPr="00CD1E1A">
        <w:rPr>
          <w:rFonts w:cs="Arial"/>
          <w:bCs/>
        </w:rPr>
      </w:r>
      <w:r w:rsidRPr="00CD1E1A">
        <w:rPr>
          <w:rFonts w:cs="Arial"/>
          <w:bCs/>
        </w:rPr>
        <w:fldChar w:fldCharType="separate"/>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rPr>
        <w:fldChar w:fldCharType="end"/>
      </w:r>
    </w:p>
    <w:p w14:paraId="49A7279E" w14:textId="77777777" w:rsidR="00CD1E1A" w:rsidRPr="00CD1E1A" w:rsidRDefault="00CD1E1A" w:rsidP="00CD1E1A">
      <w:pPr>
        <w:tabs>
          <w:tab w:val="left" w:pos="990"/>
        </w:tabs>
        <w:autoSpaceDE w:val="0"/>
        <w:autoSpaceDN w:val="0"/>
        <w:adjustRightInd w:val="0"/>
        <w:spacing w:before="120"/>
        <w:jc w:val="both"/>
        <w:rPr>
          <w:rFonts w:cs="Arial"/>
        </w:rPr>
      </w:pPr>
      <w:r w:rsidRPr="00CD1E1A">
        <w:rPr>
          <w:rFonts w:cs="Arial"/>
        </w:rPr>
        <w:t>(Full legal name)</w:t>
      </w:r>
    </w:p>
    <w:p w14:paraId="2CA7A68D" w14:textId="77777777" w:rsidR="00CD1E1A" w:rsidRPr="00CD1E1A" w:rsidRDefault="00CD1E1A" w:rsidP="00CD1E1A">
      <w:pPr>
        <w:tabs>
          <w:tab w:val="left" w:pos="990"/>
        </w:tabs>
        <w:autoSpaceDE w:val="0"/>
        <w:autoSpaceDN w:val="0"/>
        <w:adjustRightInd w:val="0"/>
        <w:spacing w:before="600"/>
        <w:jc w:val="both"/>
        <w:rPr>
          <w:rFonts w:cs="Arial"/>
          <w:b/>
          <w:bCs/>
        </w:rPr>
      </w:pPr>
      <w:r w:rsidRPr="00CD1E1A">
        <w:rPr>
          <w:rFonts w:cs="Arial"/>
          <w:b/>
          <w:bCs/>
        </w:rPr>
        <w:t xml:space="preserve">Date: </w:t>
      </w:r>
      <w:r w:rsidRPr="00CD1E1A">
        <w:rPr>
          <w:rFonts w:cs="Arial"/>
          <w:bCs/>
        </w:rPr>
        <w:fldChar w:fldCharType="begin">
          <w:ffData>
            <w:name w:val="Text2"/>
            <w:enabled/>
            <w:calcOnExit w:val="0"/>
            <w:textInput/>
          </w:ffData>
        </w:fldChar>
      </w:r>
      <w:r w:rsidRPr="00CD1E1A">
        <w:rPr>
          <w:rFonts w:cs="Arial"/>
          <w:bCs/>
        </w:rPr>
        <w:instrText xml:space="preserve"> FORMTEXT </w:instrText>
      </w:r>
      <w:r w:rsidRPr="00CD1E1A">
        <w:rPr>
          <w:rFonts w:cs="Arial"/>
          <w:bCs/>
        </w:rPr>
      </w:r>
      <w:r w:rsidRPr="00CD1E1A">
        <w:rPr>
          <w:rFonts w:cs="Arial"/>
          <w:bCs/>
        </w:rPr>
        <w:fldChar w:fldCharType="separate"/>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noProof/>
        </w:rPr>
        <w:t> </w:t>
      </w:r>
      <w:r w:rsidRPr="00CD1E1A">
        <w:rPr>
          <w:rFonts w:cs="Arial"/>
          <w:bCs/>
        </w:rPr>
        <w:fldChar w:fldCharType="end"/>
      </w:r>
    </w:p>
    <w:sectPr w:rsidR="00CD1E1A" w:rsidRPr="00CD1E1A" w:rsidSect="00C379D3">
      <w:headerReference w:type="default" r:id="rId8"/>
      <w:footerReference w:type="default" r:id="rId9"/>
      <w:pgSz w:w="11906" w:h="16838"/>
      <w:pgMar w:top="1440" w:right="1440" w:bottom="1440" w:left="1440" w:header="7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B16A4" w14:textId="77777777" w:rsidR="007825A9" w:rsidRDefault="007825A9" w:rsidP="007825A9">
      <w:r>
        <w:separator/>
      </w:r>
    </w:p>
  </w:endnote>
  <w:endnote w:type="continuationSeparator" w:id="0">
    <w:p w14:paraId="7ECC42FE" w14:textId="77777777" w:rsidR="007825A9" w:rsidRDefault="007825A9" w:rsidP="00782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5E7C9" w14:textId="66E94BC8" w:rsidR="002A4D9C" w:rsidRDefault="002A4D9C" w:rsidP="002A4D9C">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0A37F" w14:textId="77777777" w:rsidR="007825A9" w:rsidRDefault="007825A9" w:rsidP="007825A9">
      <w:r>
        <w:separator/>
      </w:r>
    </w:p>
  </w:footnote>
  <w:footnote w:type="continuationSeparator" w:id="0">
    <w:p w14:paraId="69AE5C01" w14:textId="77777777" w:rsidR="007825A9" w:rsidRDefault="007825A9" w:rsidP="00782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7D2DF" w14:textId="6FB2C680" w:rsidR="0028140F" w:rsidRDefault="007825A9" w:rsidP="00966493">
    <w:pPr>
      <w:pStyle w:val="Header"/>
      <w:tabs>
        <w:tab w:val="clear" w:pos="4153"/>
        <w:tab w:val="clear" w:pos="8306"/>
        <w:tab w:val="right" w:pos="8910"/>
      </w:tabs>
      <w:spacing w:before="0" w:after="0"/>
      <w:ind w:firstLine="2160"/>
    </w:pPr>
    <w:r w:rsidRPr="00184A60">
      <w:rPr>
        <w:rFonts w:cs="Arial"/>
        <w:noProof/>
      </w:rPr>
      <w:drawing>
        <wp:anchor distT="0" distB="0" distL="114300" distR="114300" simplePos="0" relativeHeight="251661312" behindDoc="1" locked="0" layoutInCell="1" allowOverlap="1" wp14:anchorId="5678AF1B" wp14:editId="0A9E882E">
          <wp:simplePos x="0" y="0"/>
          <wp:positionH relativeFrom="column">
            <wp:posOffset>-167640</wp:posOffset>
          </wp:positionH>
          <wp:positionV relativeFrom="paragraph">
            <wp:posOffset>-127635</wp:posOffset>
          </wp:positionV>
          <wp:extent cx="2583180" cy="670560"/>
          <wp:effectExtent l="0" t="0" r="7620" b="0"/>
          <wp:wrapTight wrapText="bothSides">
            <wp:wrapPolygon edited="0">
              <wp:start x="0" y="0"/>
              <wp:lineTo x="0" y="20864"/>
              <wp:lineTo x="21504" y="20864"/>
              <wp:lineTo x="21504" y="0"/>
              <wp:lineTo x="0" y="0"/>
            </wp:wrapPolygon>
          </wp:wrapTight>
          <wp:docPr id="1784598121"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271387" name="Picture 1" descr="A black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583180" cy="670560"/>
                  </a:xfrm>
                  <a:prstGeom prst="rect">
                    <a:avLst/>
                  </a:prstGeom>
                </pic:spPr>
              </pic:pic>
            </a:graphicData>
          </a:graphic>
          <wp14:sizeRelH relativeFrom="page">
            <wp14:pctWidth>0</wp14:pctWidth>
          </wp14:sizeRelH>
          <wp14:sizeRelV relativeFrom="page">
            <wp14:pctHeight>0</wp14:pctHeight>
          </wp14:sizeRelV>
        </wp:anchor>
      </w:drawing>
    </w:r>
    <w:r w:rsidR="00E94694">
      <w:rPr>
        <w:noProof/>
      </w:rPr>
      <w:drawing>
        <wp:inline distT="0" distB="0" distL="0" distR="0" wp14:anchorId="7934D69C" wp14:editId="7B731C28">
          <wp:extent cx="1828800" cy="467650"/>
          <wp:effectExtent l="0" t="0" r="0" b="8890"/>
          <wp:docPr id="1432346602"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346602" name="Picture 1" descr="A black text on a white background&#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830827" cy="468168"/>
                  </a:xfrm>
                  <a:prstGeom prst="rect">
                    <a:avLst/>
                  </a:prstGeom>
                </pic:spPr>
              </pic:pic>
            </a:graphicData>
          </a:graphic>
        </wp:inline>
      </w:drawing>
    </w:r>
  </w:p>
  <w:p w14:paraId="03DADABC" w14:textId="32DC8086" w:rsidR="0028140F" w:rsidRDefault="0028140F" w:rsidP="0028140F">
    <w:pPr>
      <w:pStyle w:val="Header"/>
      <w:tabs>
        <w:tab w:val="clear" w:pos="4153"/>
        <w:tab w:val="clear" w:pos="8306"/>
        <w:tab w:val="right" w:pos="8910"/>
      </w:tabs>
      <w:spacing w:before="0" w:after="0"/>
      <w:ind w:firstLine="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564A32"/>
    <w:multiLevelType w:val="hybridMultilevel"/>
    <w:tmpl w:val="42287C50"/>
    <w:lvl w:ilvl="0" w:tplc="E8B63AEA">
      <w:start w:val="1"/>
      <w:numFmt w:val="bullet"/>
      <w:lvlText w:val=""/>
      <w:lvlJc w:val="left"/>
      <w:pPr>
        <w:tabs>
          <w:tab w:val="num" w:pos="1287"/>
        </w:tabs>
        <w:ind w:left="1287"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67978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xMZV/JZT3tJzmQ5h9Xbn8KrpvAyWrZ2Ibu2Nlb8Fzo41lWUzKVIlSYva0q5u7wUMhizLpn10iHfhWV1Qf1ajEg==" w:salt="XwoWOv7KXDdU0dVGsj94Iw=="/>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087"/>
    <w:rsid w:val="000D6087"/>
    <w:rsid w:val="00215E87"/>
    <w:rsid w:val="0028140F"/>
    <w:rsid w:val="002A4D9C"/>
    <w:rsid w:val="002B0B45"/>
    <w:rsid w:val="00300C7B"/>
    <w:rsid w:val="00303265"/>
    <w:rsid w:val="003F21A4"/>
    <w:rsid w:val="004708FC"/>
    <w:rsid w:val="00487392"/>
    <w:rsid w:val="004B2CD0"/>
    <w:rsid w:val="00543068"/>
    <w:rsid w:val="005B0040"/>
    <w:rsid w:val="006620BC"/>
    <w:rsid w:val="007825A9"/>
    <w:rsid w:val="008275AD"/>
    <w:rsid w:val="00860011"/>
    <w:rsid w:val="00865DD4"/>
    <w:rsid w:val="00923E28"/>
    <w:rsid w:val="00966493"/>
    <w:rsid w:val="00A107CF"/>
    <w:rsid w:val="00A35CCE"/>
    <w:rsid w:val="00A62EB1"/>
    <w:rsid w:val="00C124CA"/>
    <w:rsid w:val="00C379D3"/>
    <w:rsid w:val="00C55931"/>
    <w:rsid w:val="00CD1E1A"/>
    <w:rsid w:val="00CF0592"/>
    <w:rsid w:val="00DD427E"/>
    <w:rsid w:val="00DD6CED"/>
    <w:rsid w:val="00E73534"/>
    <w:rsid w:val="00E94694"/>
    <w:rsid w:val="00EA23A7"/>
    <w:rsid w:val="00EF6BD4"/>
    <w:rsid w:val="00F47B72"/>
    <w:rsid w:val="00F57030"/>
    <w:rsid w:val="00F96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4EAECD"/>
  <w15:chartTrackingRefBased/>
  <w15:docId w15:val="{84C2B707-BF74-4E98-BD9F-30AF545F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40F"/>
    <w:pPr>
      <w:spacing w:before="240" w:after="24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3F21A4"/>
    <w:pPr>
      <w:autoSpaceDE w:val="0"/>
      <w:autoSpaceDN w:val="0"/>
      <w:adjustRightInd w:val="0"/>
      <w:jc w:val="center"/>
      <w:outlineLvl w:val="0"/>
    </w:pPr>
    <w:rPr>
      <w:rFonts w:cs="Arial"/>
      <w:b/>
      <w:bCs/>
      <w:sz w:val="32"/>
      <w:szCs w:val="32"/>
    </w:rPr>
  </w:style>
  <w:style w:type="paragraph" w:styleId="Heading2">
    <w:name w:val="heading 2"/>
    <w:basedOn w:val="Normal"/>
    <w:next w:val="Normal"/>
    <w:link w:val="Heading2Char"/>
    <w:uiPriority w:val="9"/>
    <w:unhideWhenUsed/>
    <w:qFormat/>
    <w:rsid w:val="00966493"/>
    <w:pPr>
      <w:autoSpaceDE w:val="0"/>
      <w:autoSpaceDN w:val="0"/>
      <w:adjustRightInd w:val="0"/>
      <w:outlineLvl w:val="1"/>
    </w:pPr>
    <w:rPr>
      <w:rFonts w:cs="Arial"/>
      <w:b/>
      <w:bCs/>
      <w:sz w:val="28"/>
      <w:szCs w:val="28"/>
    </w:rPr>
  </w:style>
  <w:style w:type="paragraph" w:styleId="Heading3">
    <w:name w:val="heading 3"/>
    <w:basedOn w:val="Normal"/>
    <w:next w:val="Normal"/>
    <w:link w:val="Heading3Char"/>
    <w:uiPriority w:val="9"/>
    <w:semiHidden/>
    <w:unhideWhenUsed/>
    <w:qFormat/>
    <w:rsid w:val="000D608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D60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D60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D608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608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608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608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1A4"/>
    <w:rPr>
      <w:rFonts w:ascii="Arial" w:eastAsia="Times New Roman" w:hAnsi="Arial" w:cs="Arial"/>
      <w:b/>
      <w:bCs/>
      <w:sz w:val="32"/>
      <w:szCs w:val="32"/>
      <w:lang w:eastAsia="en-GB"/>
    </w:rPr>
  </w:style>
  <w:style w:type="character" w:customStyle="1" w:styleId="Heading2Char">
    <w:name w:val="Heading 2 Char"/>
    <w:basedOn w:val="DefaultParagraphFont"/>
    <w:link w:val="Heading2"/>
    <w:uiPriority w:val="9"/>
    <w:rsid w:val="00966493"/>
    <w:rPr>
      <w:rFonts w:ascii="Arial" w:eastAsia="Times New Roman" w:hAnsi="Arial" w:cs="Arial"/>
      <w:b/>
      <w:bCs/>
      <w:sz w:val="28"/>
      <w:szCs w:val="28"/>
      <w:lang w:eastAsia="en-GB"/>
    </w:rPr>
  </w:style>
  <w:style w:type="character" w:customStyle="1" w:styleId="Heading3Char">
    <w:name w:val="Heading 3 Char"/>
    <w:basedOn w:val="DefaultParagraphFont"/>
    <w:link w:val="Heading3"/>
    <w:uiPriority w:val="9"/>
    <w:semiHidden/>
    <w:rsid w:val="000D608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60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D60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D60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60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60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6087"/>
    <w:rPr>
      <w:rFonts w:eastAsiaTheme="majorEastAsia" w:cstheme="majorBidi"/>
      <w:color w:val="272727" w:themeColor="text1" w:themeTint="D8"/>
    </w:rPr>
  </w:style>
  <w:style w:type="paragraph" w:styleId="Title">
    <w:name w:val="Title"/>
    <w:basedOn w:val="Normal"/>
    <w:next w:val="Normal"/>
    <w:link w:val="TitleChar"/>
    <w:uiPriority w:val="10"/>
    <w:qFormat/>
    <w:rsid w:val="000D60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60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60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60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6087"/>
    <w:pPr>
      <w:spacing w:before="160"/>
      <w:jc w:val="center"/>
    </w:pPr>
    <w:rPr>
      <w:i/>
      <w:iCs/>
      <w:color w:val="404040" w:themeColor="text1" w:themeTint="BF"/>
    </w:rPr>
  </w:style>
  <w:style w:type="character" w:customStyle="1" w:styleId="QuoteChar">
    <w:name w:val="Quote Char"/>
    <w:basedOn w:val="DefaultParagraphFont"/>
    <w:link w:val="Quote"/>
    <w:uiPriority w:val="29"/>
    <w:rsid w:val="000D6087"/>
    <w:rPr>
      <w:i/>
      <w:iCs/>
      <w:color w:val="404040" w:themeColor="text1" w:themeTint="BF"/>
    </w:rPr>
  </w:style>
  <w:style w:type="paragraph" w:styleId="ListParagraph">
    <w:name w:val="List Paragraph"/>
    <w:basedOn w:val="Normal"/>
    <w:uiPriority w:val="34"/>
    <w:qFormat/>
    <w:rsid w:val="000D6087"/>
    <w:pPr>
      <w:ind w:left="720"/>
      <w:contextualSpacing/>
    </w:pPr>
  </w:style>
  <w:style w:type="character" w:styleId="IntenseEmphasis">
    <w:name w:val="Intense Emphasis"/>
    <w:basedOn w:val="DefaultParagraphFont"/>
    <w:uiPriority w:val="21"/>
    <w:qFormat/>
    <w:rsid w:val="000D6087"/>
    <w:rPr>
      <w:i/>
      <w:iCs/>
      <w:color w:val="2F5496" w:themeColor="accent1" w:themeShade="BF"/>
    </w:rPr>
  </w:style>
  <w:style w:type="paragraph" w:styleId="IntenseQuote">
    <w:name w:val="Intense Quote"/>
    <w:basedOn w:val="Normal"/>
    <w:next w:val="Normal"/>
    <w:link w:val="IntenseQuoteChar"/>
    <w:uiPriority w:val="30"/>
    <w:qFormat/>
    <w:rsid w:val="000D60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D6087"/>
    <w:rPr>
      <w:i/>
      <w:iCs/>
      <w:color w:val="2F5496" w:themeColor="accent1" w:themeShade="BF"/>
    </w:rPr>
  </w:style>
  <w:style w:type="character" w:styleId="IntenseReference">
    <w:name w:val="Intense Reference"/>
    <w:basedOn w:val="DefaultParagraphFont"/>
    <w:uiPriority w:val="32"/>
    <w:qFormat/>
    <w:rsid w:val="000D6087"/>
    <w:rPr>
      <w:b/>
      <w:bCs/>
      <w:smallCaps/>
      <w:color w:val="2F5496" w:themeColor="accent1" w:themeShade="BF"/>
      <w:spacing w:val="5"/>
    </w:rPr>
  </w:style>
  <w:style w:type="paragraph" w:styleId="Header">
    <w:name w:val="header"/>
    <w:basedOn w:val="Normal"/>
    <w:link w:val="HeaderChar"/>
    <w:rsid w:val="000D6087"/>
    <w:pPr>
      <w:tabs>
        <w:tab w:val="center" w:pos="4153"/>
        <w:tab w:val="right" w:pos="8306"/>
      </w:tabs>
    </w:pPr>
  </w:style>
  <w:style w:type="character" w:customStyle="1" w:styleId="HeaderChar">
    <w:name w:val="Header Char"/>
    <w:basedOn w:val="DefaultParagraphFont"/>
    <w:link w:val="Header"/>
    <w:rsid w:val="000D6087"/>
    <w:rPr>
      <w:rFonts w:ascii="Times New Roman" w:eastAsia="Times New Roman" w:hAnsi="Times New Roman" w:cs="Times New Roman"/>
      <w:sz w:val="24"/>
      <w:szCs w:val="24"/>
      <w:lang w:eastAsia="en-GB"/>
    </w:rPr>
  </w:style>
  <w:style w:type="paragraph" w:customStyle="1" w:styleId="Default">
    <w:name w:val="Default"/>
    <w:rsid w:val="000D608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rsid w:val="000D6087"/>
    <w:rPr>
      <w:color w:val="0563C1"/>
      <w:u w:val="single"/>
    </w:rPr>
  </w:style>
  <w:style w:type="paragraph" w:styleId="Footer">
    <w:name w:val="footer"/>
    <w:basedOn w:val="Normal"/>
    <w:link w:val="FooterChar"/>
    <w:uiPriority w:val="99"/>
    <w:unhideWhenUsed/>
    <w:rsid w:val="007825A9"/>
    <w:pPr>
      <w:tabs>
        <w:tab w:val="center" w:pos="4513"/>
        <w:tab w:val="right" w:pos="9026"/>
      </w:tabs>
    </w:pPr>
  </w:style>
  <w:style w:type="character" w:customStyle="1" w:styleId="FooterChar">
    <w:name w:val="Footer Char"/>
    <w:basedOn w:val="DefaultParagraphFont"/>
    <w:link w:val="Footer"/>
    <w:uiPriority w:val="99"/>
    <w:rsid w:val="007825A9"/>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10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taffordbc.gov.uk/business-grant-applications-privacy-no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1079</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Timmis</dc:creator>
  <cp:keywords/>
  <dc:description/>
  <cp:lastModifiedBy>Rhi Bickley</cp:lastModifiedBy>
  <cp:revision>18</cp:revision>
  <cp:lastPrinted>2025-07-23T15:16:00Z</cp:lastPrinted>
  <dcterms:created xsi:type="dcterms:W3CDTF">2025-07-23T14:08:00Z</dcterms:created>
  <dcterms:modified xsi:type="dcterms:W3CDTF">2025-09-10T09:40:00Z</dcterms:modified>
</cp:coreProperties>
</file>